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90" w:rsidRDefault="00722F90" w:rsidP="00722F90">
      <w:pPr>
        <w:pStyle w:val="20"/>
        <w:shd w:val="clear" w:color="auto" w:fill="auto"/>
        <w:spacing w:line="451" w:lineRule="exact"/>
        <w:ind w:left="160" w:firstLine="840"/>
        <w:jc w:val="both"/>
      </w:pPr>
      <w:r>
        <w:t>Для проведения единого государственного экзамена по обществознанию (далее -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722F90" w:rsidRDefault="00722F90" w:rsidP="00722F90">
      <w:pPr>
        <w:pStyle w:val="20"/>
        <w:shd w:val="clear" w:color="auto" w:fill="auto"/>
        <w:spacing w:line="451" w:lineRule="exact"/>
        <w:jc w:val="right"/>
      </w:pPr>
      <w:r>
        <w:t>Таблица 20.4</w:t>
      </w:r>
    </w:p>
    <w:p w:rsidR="00722F90" w:rsidRDefault="00722F90" w:rsidP="00722F90">
      <w:pPr>
        <w:pStyle w:val="20"/>
        <w:shd w:val="clear" w:color="auto" w:fill="auto"/>
        <w:spacing w:line="451" w:lineRule="exact"/>
        <w:ind w:right="40"/>
        <w:jc w:val="center"/>
      </w:pPr>
      <w:r>
        <w:t>Проверяемые на ЕГЭ по обществознанию требования к результатам освоения</w:t>
      </w:r>
      <w:r>
        <w:br/>
        <w:t>основной 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8429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Проверяемые требования к предметным результатам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after="180" w:line="280" w:lineRule="exact"/>
              <w:ind w:left="180"/>
            </w:pPr>
            <w:r>
              <w:t>проверяемого</w:t>
            </w:r>
          </w:p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before="180" w:line="280" w:lineRule="exact"/>
              <w:ind w:left="320"/>
            </w:pPr>
            <w:r>
              <w:t>требования</w:t>
            </w:r>
          </w:p>
        </w:tc>
        <w:tc>
          <w:tcPr>
            <w:tcW w:w="8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освоения основной образовательной программы среднего общего образования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63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722F90" w:rsidRDefault="00722F90" w:rsidP="009363E7">
            <w:pPr>
              <w:pStyle w:val="20"/>
              <w:framePr w:w="1036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</w:t>
            </w:r>
          </w:p>
        </w:tc>
      </w:tr>
    </w:tbl>
    <w:p w:rsidR="00722F90" w:rsidRDefault="00722F90" w:rsidP="00722F90">
      <w:pPr>
        <w:framePr w:w="10368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8467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713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</w:t>
            </w:r>
          </w:p>
        </w:tc>
      </w:tr>
    </w:tbl>
    <w:p w:rsidR="00722F90" w:rsidRDefault="00722F90" w:rsidP="00722F90">
      <w:pPr>
        <w:framePr w:w="10459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8472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умениями устанавливать, выявлять, объяснять причинно- 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502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92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6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</w:t>
            </w:r>
          </w:p>
        </w:tc>
      </w:tr>
    </w:tbl>
    <w:p w:rsidR="00722F90" w:rsidRDefault="00722F90" w:rsidP="00722F90">
      <w:pPr>
        <w:framePr w:w="10464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8467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0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92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5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умением самостоятельно оценивать и принимать решения, выявлять с помощью полученных знаний наиболее эффективные</w:t>
            </w:r>
          </w:p>
        </w:tc>
      </w:tr>
    </w:tbl>
    <w:p w:rsidR="00722F90" w:rsidRDefault="00722F90" w:rsidP="00722F90">
      <w:pPr>
        <w:framePr w:w="10450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8443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337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1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1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41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722F90" w:rsidRDefault="00722F90" w:rsidP="00722F90">
      <w:pPr>
        <w:pStyle w:val="a4"/>
        <w:framePr w:w="10411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20.5</w:t>
      </w:r>
    </w:p>
    <w:p w:rsidR="00722F90" w:rsidRDefault="00722F90" w:rsidP="00722F90">
      <w:pPr>
        <w:framePr w:w="10411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p w:rsidR="00722F90" w:rsidRDefault="00722F90" w:rsidP="00722F90">
      <w:pPr>
        <w:pStyle w:val="a4"/>
        <w:framePr w:w="10248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обществознанию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9494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Код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1.2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1.3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</w:tbl>
    <w:p w:rsidR="00722F90" w:rsidRDefault="00722F90" w:rsidP="00722F90">
      <w:pPr>
        <w:framePr w:w="10248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9514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lastRenderedPageBreak/>
              <w:t>1.4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1.5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Понятие истины, её критерии. Абсолютная, относительная истина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1.6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1.7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1.8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1.9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1.10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1.13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</w:tbl>
    <w:p w:rsidR="00722F90" w:rsidRDefault="00722F90" w:rsidP="00722F90">
      <w:pPr>
        <w:framePr w:w="10282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514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lastRenderedPageBreak/>
              <w:t>1.14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1.15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жизнь общества (Введение в экономику)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2.3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Типы экономических систем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2.4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2.5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2.6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</w:tbl>
    <w:p w:rsidR="00722F90" w:rsidRDefault="00722F90" w:rsidP="00722F90">
      <w:pPr>
        <w:framePr w:w="10277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9504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lastRenderedPageBreak/>
              <w:t>2.7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2.8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2.9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2.10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2.11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2.12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</w:tbl>
    <w:p w:rsidR="00722F90" w:rsidRDefault="00722F90" w:rsidP="00722F90">
      <w:pPr>
        <w:framePr w:w="10277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  <w:sectPr w:rsidR="00722F90">
          <w:pgSz w:w="11900" w:h="16840"/>
          <w:pgMar w:top="740" w:right="423" w:bottom="463" w:left="1013" w:header="0" w:footer="3" w:gutter="0"/>
          <w:cols w:space="720"/>
          <w:noEndnote/>
          <w:docGrid w:linePitch="360"/>
        </w:sectPr>
      </w:pPr>
    </w:p>
    <w:p w:rsidR="00722F90" w:rsidRDefault="00722F90" w:rsidP="00722F90">
      <w:pPr>
        <w:spacing w:line="202" w:lineRule="exact"/>
        <w:rPr>
          <w:sz w:val="16"/>
          <w:szCs w:val="16"/>
        </w:rPr>
      </w:pPr>
    </w:p>
    <w:p w:rsidR="00722F90" w:rsidRDefault="00722F90" w:rsidP="00722F90">
      <w:pPr>
        <w:rPr>
          <w:sz w:val="2"/>
          <w:szCs w:val="2"/>
        </w:rPr>
        <w:sectPr w:rsidR="00722F90">
          <w:pgSz w:w="11900" w:h="16840"/>
          <w:pgMar w:top="173" w:right="0" w:bottom="12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9252"/>
      </w:tblGrid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5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lastRenderedPageBreak/>
              <w:t>2.13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1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2.14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1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2.15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2.16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2.17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Понятие экономического цикла. Фазы экономического цикла. Причины экономических циклов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2.18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сфера (Введение в социологию)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bookmarkStart w:id="0" w:name="_GoBack"/>
            <w:r>
              <w:t>3.1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Социальные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</w:tbl>
    <w:p w:rsidR="00722F90" w:rsidRDefault="00722F90" w:rsidP="00722F90">
      <w:pPr>
        <w:framePr w:w="10291" w:wrap="notBeside" w:vAnchor="text" w:hAnchor="text" w:xAlign="center" w:y="1"/>
        <w:rPr>
          <w:sz w:val="2"/>
          <w:szCs w:val="2"/>
        </w:rPr>
      </w:pPr>
    </w:p>
    <w:bookmarkEnd w:id="0"/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9270"/>
      </w:tblGrid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4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lastRenderedPageBreak/>
              <w:t>3.2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Молодёжь как социальная группа, её социальные и социально</w:t>
            </w:r>
            <w:r>
              <w:softHyphen/>
              <w:t>психологические характеристики. Молодёжная субкультура. Проблемы молодёжи в современной России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Семья и брак. Функции и типы семьи. Семья как важнейший социальный институт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Социализация личности и её этапы. Агенты (институты) социализации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3.8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75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3.10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сфера / Введение в политологию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3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4.1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</w:tbl>
    <w:p w:rsidR="00722F90" w:rsidRDefault="00722F90" w:rsidP="00722F90">
      <w:pPr>
        <w:framePr w:w="10277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9248"/>
      </w:tblGrid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lastRenderedPageBreak/>
              <w:t>4.2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4.3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7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4.4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Понятие формы государства. Формы правления. Государственно</w:t>
            </w:r>
            <w:r>
              <w:softHyphen/>
              <w:t>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4.5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Федеративное устройство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4.6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Субъекты государственной власти в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26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4.7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1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4.8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2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4.9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Политическая идеология, её роль в обществе. Основные идейно</w:t>
            </w:r>
            <w:r>
              <w:softHyphen/>
              <w:t>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4.10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4.11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элита и политическое лидерство. Типология лидерства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4.12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722F90" w:rsidTr="00722F90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</w:tbl>
    <w:p w:rsidR="00722F90" w:rsidRDefault="00722F90" w:rsidP="00722F90">
      <w:pPr>
        <w:framePr w:w="10291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509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lastRenderedPageBreak/>
              <w:t>5.2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5.3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5.4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Понятие и признаки правоотношений. Субъекты правоотношений, их виды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5.5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5.6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5.7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5.8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5.9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5.10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</w:tbl>
    <w:p w:rsidR="00722F90" w:rsidRDefault="00722F90" w:rsidP="00722F90">
      <w:pPr>
        <w:framePr w:w="10272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509"/>
      </w:tblGrid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lastRenderedPageBreak/>
              <w:t>5.11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5.12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5.13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5.14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5.15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5.16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5.17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5.18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5.19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Конституционное судопроизводство. Арбитражное судопроизводство</w:t>
            </w:r>
          </w:p>
        </w:tc>
      </w:tr>
      <w:tr w:rsidR="00722F9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5.20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90" w:rsidRDefault="00722F90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Правоохранительные органы Российской Федерации</w:t>
            </w:r>
          </w:p>
        </w:tc>
      </w:tr>
    </w:tbl>
    <w:p w:rsidR="00722F90" w:rsidRDefault="00722F90" w:rsidP="00722F90">
      <w:pPr>
        <w:framePr w:w="10272" w:wrap="notBeside" w:vAnchor="text" w:hAnchor="text" w:xAlign="center" w:y="1"/>
        <w:rPr>
          <w:sz w:val="2"/>
          <w:szCs w:val="2"/>
        </w:rPr>
      </w:pPr>
    </w:p>
    <w:p w:rsidR="00722F90" w:rsidRDefault="00722F90" w:rsidP="00722F90">
      <w:pPr>
        <w:rPr>
          <w:sz w:val="2"/>
          <w:szCs w:val="2"/>
        </w:rPr>
      </w:pPr>
    </w:p>
    <w:p w:rsidR="0089792E" w:rsidRDefault="00722F90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74"/>
    <w:rsid w:val="00084026"/>
    <w:rsid w:val="0049693E"/>
    <w:rsid w:val="00722F90"/>
    <w:rsid w:val="00E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291A-7D87-401F-9CC2-791FADC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2F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2F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722F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F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722F90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3512</Words>
  <Characters>20022</Characters>
  <Application>Microsoft Office Word</Application>
  <DocSecurity>0</DocSecurity>
  <Lines>166</Lines>
  <Paragraphs>46</Paragraphs>
  <ScaleCrop>false</ScaleCrop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2025-03-04T12:29:00Z</dcterms:created>
  <dcterms:modified xsi:type="dcterms:W3CDTF">2025-03-04T12:30:00Z</dcterms:modified>
</cp:coreProperties>
</file>