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25" w:rsidRDefault="00765025" w:rsidP="00765025">
      <w:pPr>
        <w:pStyle w:val="20"/>
        <w:shd w:val="clear" w:color="auto" w:fill="auto"/>
        <w:spacing w:after="420" w:line="446" w:lineRule="exact"/>
        <w:ind w:left="640" w:right="180" w:firstLine="60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765025" w:rsidRDefault="00765025" w:rsidP="00765025">
      <w:pPr>
        <w:pStyle w:val="20"/>
        <w:shd w:val="clear" w:color="auto" w:fill="auto"/>
        <w:spacing w:line="446" w:lineRule="exact"/>
        <w:ind w:right="46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1 класса</w:t>
      </w:r>
    </w:p>
    <w:p w:rsidR="00765025" w:rsidRDefault="00765025" w:rsidP="00765025">
      <w:pPr>
        <w:pStyle w:val="a4"/>
        <w:framePr w:w="10200" w:wrap="notBeside" w:vAnchor="text" w:hAnchor="text" w:xAlign="center" w:y="1"/>
        <w:shd w:val="clear" w:color="auto" w:fill="auto"/>
      </w:pPr>
      <w:r>
        <w:t>Таблица 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18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ind w:left="180"/>
            </w:pPr>
            <w:r>
              <w:t>проверяемого</w:t>
            </w:r>
          </w:p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общество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воспроизводить название своего населённого пункта, региона, страны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природа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</w:tbl>
    <w:p w:rsidR="00765025" w:rsidRDefault="00765025" w:rsidP="00765025">
      <w:pPr>
        <w:framePr w:w="10200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18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6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применять правила ухода за комнатными растениями и домашними животными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использовать для ответов на вопросы небольшие тексты о природе и обществе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безопасной жизнедеятельности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соблюдать правила здорового питания и личной гигиены;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</w:pPr>
            <w: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</w:pPr>
            <w: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765025" w:rsidRDefault="00765025" w:rsidP="00765025">
      <w:pPr>
        <w:framePr w:w="10205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p w:rsidR="00765025" w:rsidRDefault="00765025" w:rsidP="00765025">
      <w:pPr>
        <w:pStyle w:val="20"/>
        <w:shd w:val="clear" w:color="auto" w:fill="auto"/>
        <w:spacing w:line="280" w:lineRule="exact"/>
        <w:ind w:left="3080"/>
      </w:pPr>
      <w:r>
        <w:t>Проверяемые элементы содержания (1 класс)</w:t>
      </w:r>
    </w:p>
    <w:p w:rsidR="00765025" w:rsidRDefault="00765025" w:rsidP="00765025">
      <w:pPr>
        <w:pStyle w:val="a4"/>
        <w:framePr w:w="10214" w:wrap="notBeside" w:vAnchor="text" w:hAnchor="text" w:xAlign="center" w:y="1"/>
        <w:shd w:val="clear" w:color="auto" w:fill="auto"/>
        <w:spacing w:line="280" w:lineRule="exact"/>
      </w:pPr>
      <w:r>
        <w:lastRenderedPageBreak/>
        <w:t>Таблица 12.1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067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общество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Школа. Школьные традиции и праздники. Адрес школы. Классный, школьный коллектив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Друзья, взаимоотношения между ними; ценность дружбы, согласия, взаимной помощи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Совместная деятельность с одноклассниками - учёба, игры, отдых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Режим труда и отдыха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Взаимоотношения и взаимопомощь в семье. Совместный труд и отдых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Россия - наша Родина. Москва - столица России. Символы России (герб, флаг, гимн). Народы России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Ценность и красота рукотворного мира. Правила поведения в социуме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природа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Природа - среда обитания человека. Неживая и живая природа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Сезонные изменения в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Растительный мир. Растения ближайшего окружения (узнавание, называние, краткое описание). Лиственные и хвойные растения.</w:t>
            </w:r>
          </w:p>
        </w:tc>
      </w:tr>
    </w:tbl>
    <w:p w:rsidR="00765025" w:rsidRDefault="00765025" w:rsidP="00765025">
      <w:pPr>
        <w:framePr w:w="10214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058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Дикорастущие и культурные растения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2.7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2.8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Комнатные растения, правила содержания и ухода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2.9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безопасной жизнедеятельности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Правила безопасности в быту: пользование бытовыми электроприборами, газовыми плитами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Безопасность в сети Интернет (электронный дневник и электронные ресурсы школы) в условиях контролируемого доступа в информационно</w:t>
            </w:r>
            <w:r>
              <w:softHyphen/>
              <w:t>телекоммуникационную сеть Интернет</w:t>
            </w:r>
          </w:p>
        </w:tc>
      </w:tr>
    </w:tbl>
    <w:p w:rsidR="00765025" w:rsidRDefault="00765025" w:rsidP="00765025">
      <w:pPr>
        <w:pStyle w:val="a4"/>
        <w:framePr w:w="10176" w:wrap="notBeside" w:vAnchor="text" w:hAnchor="text" w:xAlign="center" w:y="1"/>
        <w:shd w:val="clear" w:color="auto" w:fill="auto"/>
        <w:spacing w:line="442" w:lineRule="exact"/>
      </w:pPr>
      <w:r>
        <w:t>Таблица 12.2</w:t>
      </w:r>
    </w:p>
    <w:p w:rsidR="00765025" w:rsidRDefault="00765025" w:rsidP="00765025">
      <w:pPr>
        <w:framePr w:w="10176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p w:rsidR="00765025" w:rsidRDefault="00765025" w:rsidP="00765025">
      <w:pPr>
        <w:pStyle w:val="a4"/>
        <w:framePr w:w="10176" w:wrap="notBeside" w:vAnchor="text" w:hAnchor="text" w:xAlign="center" w:y="1"/>
        <w:shd w:val="clear" w:color="auto" w:fill="auto"/>
        <w:spacing w:line="442" w:lineRule="exact"/>
        <w:jc w:val="center"/>
      </w:pPr>
      <w:r>
        <w:t>Проверяемые требования к результатам освоения основной образовательной программы (2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304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51" w:lineRule="exact"/>
              <w:ind w:left="140"/>
            </w:pPr>
            <w:r>
              <w:t>проверяемого</w:t>
            </w:r>
          </w:p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70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общество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56" w:lineRule="exact"/>
              <w:jc w:val="both"/>
            </w:pPr>
            <w:r>
              <w:t>находить Россию на карте мира, на карте России - Москву, свой регион и его главный город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61" w:lineRule="exact"/>
              <w:jc w:val="both"/>
            </w:pPr>
            <w: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70" w:lineRule="exact"/>
              <w:jc w:val="center"/>
            </w:pPr>
            <w:r>
              <w:t>проявлять уважение к семейным ценностям и традициям, традициям своего народа и других народов, государственным</w:t>
            </w:r>
          </w:p>
        </w:tc>
      </w:tr>
    </w:tbl>
    <w:p w:rsidR="00765025" w:rsidRDefault="00765025" w:rsidP="00765025">
      <w:pPr>
        <w:framePr w:w="10176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275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66" w:lineRule="exact"/>
              <w:jc w:val="both"/>
            </w:pPr>
            <w:r>
              <w:t>символам России; соблюдать правила нравственного поведения в социуме и на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использовать для ответов на вопросы небольшие тексты о природе и обществе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Человек и природа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группировать изученные объекты живой и неживой природы по предложенным признакам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сравнивать объекты живой и неживой природы на основе внешних признаков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ориентироваться на местности по местным природным признакам, Солнцу, компасу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создавать по заданному плану развёрнутые высказывания о природе</w:t>
            </w:r>
          </w:p>
        </w:tc>
      </w:tr>
    </w:tbl>
    <w:p w:rsidR="00765025" w:rsidRDefault="00765025" w:rsidP="00765025">
      <w:pPr>
        <w:framePr w:w="10123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294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16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использовать для ответов на вопросы небольшие тексты о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17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безопасной жизнедеятельности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13" w:lineRule="exact"/>
            </w:pPr>
            <w:r>
              <w:t>соблюдать правила безопасного поведения в школе, режим дня и питания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17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соблюдать правила безопасного поведения пассажира наземного транспорта и метро;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765025" w:rsidRDefault="00765025" w:rsidP="00765025">
      <w:pPr>
        <w:pStyle w:val="a4"/>
        <w:framePr w:w="10162" w:wrap="notBeside" w:vAnchor="text" w:hAnchor="text" w:xAlign="center" w:y="1"/>
        <w:shd w:val="clear" w:color="auto" w:fill="auto"/>
        <w:spacing w:line="280" w:lineRule="exact"/>
      </w:pPr>
      <w:r>
        <w:t>Таблица 12.3</w:t>
      </w:r>
    </w:p>
    <w:p w:rsidR="00765025" w:rsidRDefault="00765025" w:rsidP="00765025">
      <w:pPr>
        <w:framePr w:w="10162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p w:rsidR="00765025" w:rsidRDefault="00765025" w:rsidP="00765025">
      <w:pPr>
        <w:pStyle w:val="a4"/>
        <w:framePr w:w="10186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(2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9197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Код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общество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Наша Родина - Россия, Российская Федерация. Россия и её столица на карте. Государственные символы России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Города России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Россия - многонациональное государство. Народы России, их традиции, обычаи, праздники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Значение труда в жизни человека и общества</w:t>
            </w:r>
          </w:p>
        </w:tc>
      </w:tr>
    </w:tbl>
    <w:p w:rsidR="00765025" w:rsidRDefault="00765025" w:rsidP="00765025">
      <w:pPr>
        <w:framePr w:w="10186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21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lastRenderedPageBreak/>
              <w:t>1.8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1.9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культурного поведения в общественных местах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1.10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Доброта, справедливость, честность, уважение к чужому мнению и особенностям других людей - главные правила взаимоотношений членов общества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природа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Методы познания природы: наблюдения, опыты, измерения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Изображения Земли: глобус, карта, план. Карта мира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Материки, океаны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2.5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2.6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Многообразие растений. Деревья, кустарники, травы. Дикорастущие и культурные растения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Связи в природе. Годовой ход изменений в жизни растений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2.8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2.9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Связи в природе. Годовой ход изменений в жизни животных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2.10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безопасной жизнедеятельности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3.3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безопасного поведения пассажира наземного транспорта и метро</w:t>
            </w:r>
          </w:p>
        </w:tc>
      </w:tr>
    </w:tbl>
    <w:p w:rsidR="00765025" w:rsidRDefault="00765025" w:rsidP="00765025">
      <w:pPr>
        <w:framePr w:w="10219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9187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3.4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765025" w:rsidRDefault="00765025" w:rsidP="00765025">
      <w:pPr>
        <w:pStyle w:val="a4"/>
        <w:framePr w:w="10157" w:wrap="notBeside" w:vAnchor="text" w:hAnchor="text" w:xAlign="center" w:y="1"/>
        <w:shd w:val="clear" w:color="auto" w:fill="auto"/>
      </w:pPr>
      <w:r>
        <w:t>Таблица 12.4</w:t>
      </w:r>
    </w:p>
    <w:p w:rsidR="00765025" w:rsidRDefault="00765025" w:rsidP="00765025">
      <w:pPr>
        <w:framePr w:w="10157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p w:rsidR="00765025" w:rsidRDefault="00765025" w:rsidP="00765025">
      <w:pPr>
        <w:pStyle w:val="20"/>
        <w:shd w:val="clear" w:color="auto" w:fill="auto"/>
        <w:spacing w:line="446" w:lineRule="exact"/>
        <w:ind w:right="54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(3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18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ind w:left="180"/>
            </w:pPr>
            <w:r>
              <w:t>проверяемого</w:t>
            </w:r>
          </w:p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общество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различать расходы и доходы семейного бюджета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природа</w:t>
            </w:r>
          </w:p>
        </w:tc>
      </w:tr>
    </w:tbl>
    <w:p w:rsidR="00765025" w:rsidRDefault="00765025" w:rsidP="00765025">
      <w:pPr>
        <w:framePr w:w="10200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75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сравнивать по заданному количеству признаков объекты живой и неживой природы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показывать на карте мира материки, изученные страны мира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Правила безопасной жизнедеятельности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  <w:bookmarkStart w:id="0" w:name="_GoBack"/>
            <w:bookmarkEnd w:id="0"/>
          </w:p>
        </w:tc>
      </w:tr>
    </w:tbl>
    <w:p w:rsidR="00765025" w:rsidRDefault="00765025" w:rsidP="00765025">
      <w:pPr>
        <w:framePr w:w="10128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  <w:sectPr w:rsidR="00765025" w:rsidSect="00765025">
          <w:pgSz w:w="11900" w:h="16840"/>
          <w:pgMar w:top="863" w:right="382" w:bottom="782" w:left="536" w:header="0" w:footer="3" w:gutter="0"/>
          <w:cols w:space="720"/>
          <w:noEndnote/>
          <w:docGrid w:linePitch="360"/>
        </w:sectPr>
      </w:pPr>
    </w:p>
    <w:p w:rsidR="00765025" w:rsidRDefault="00765025" w:rsidP="00765025">
      <w:pPr>
        <w:spacing w:before="20" w:after="20" w:line="240" w:lineRule="exact"/>
        <w:rPr>
          <w:sz w:val="19"/>
          <w:szCs w:val="19"/>
        </w:rPr>
      </w:pPr>
    </w:p>
    <w:p w:rsidR="00765025" w:rsidRDefault="00765025" w:rsidP="00765025">
      <w:pPr>
        <w:rPr>
          <w:sz w:val="2"/>
          <w:szCs w:val="2"/>
        </w:rPr>
        <w:sectPr w:rsidR="00765025">
          <w:pgSz w:w="11900" w:h="16840"/>
          <w:pgMar w:top="884" w:right="0" w:bottom="702" w:left="0" w:header="0" w:footer="3" w:gutter="0"/>
          <w:cols w:space="720"/>
          <w:noEndnote/>
          <w:docGrid w:linePitch="360"/>
        </w:sectPr>
      </w:pPr>
    </w:p>
    <w:p w:rsidR="00765025" w:rsidRDefault="00765025" w:rsidP="0076502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557530</wp:posOffset>
                </wp:positionH>
                <wp:positionV relativeFrom="paragraph">
                  <wp:posOffset>1270</wp:posOffset>
                </wp:positionV>
                <wp:extent cx="5879465" cy="420370"/>
                <wp:effectExtent l="1270" t="0" r="0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025" w:rsidRDefault="00765025" w:rsidP="00765025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47"/>
                              </w:tabs>
                              <w:spacing w:after="102"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соблюдать правила нравственного поведения на природе</w:t>
                            </w:r>
                          </w:p>
                          <w:p w:rsidR="00765025" w:rsidRDefault="00765025" w:rsidP="00765025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147"/>
                              </w:tabs>
                              <w:spacing w:line="28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безопасно использовать персональные данные в условиях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.9pt;margin-top:.1pt;width:462.95pt;height:33.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GdxwIAAK8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" filled="f" stroked="f">
                <v:textbox style="mso-fit-shape-to-text:t" inset="0,0,0,0">
                  <w:txbxContent>
                    <w:p w:rsidR="00765025" w:rsidRDefault="00765025" w:rsidP="00765025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147"/>
                        </w:tabs>
                        <w:spacing w:after="102" w:line="280" w:lineRule="exact"/>
                        <w:jc w:val="both"/>
                      </w:pPr>
                      <w:r>
                        <w:rPr>
                          <w:rStyle w:val="2Exact"/>
                        </w:rPr>
                        <w:t>соблюдать правила нравственного поведения на природе</w:t>
                      </w:r>
                    </w:p>
                    <w:p w:rsidR="00765025" w:rsidRDefault="00765025" w:rsidP="00765025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147"/>
                        </w:tabs>
                        <w:spacing w:line="280" w:lineRule="exact"/>
                        <w:jc w:val="both"/>
                      </w:pPr>
                      <w:r>
                        <w:rPr>
                          <w:rStyle w:val="2Exact"/>
                        </w:rPr>
                        <w:t>безопасно использовать персональные данные в условиях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62C9E0C6" wp14:editId="75C0F08E">
                <wp:simplePos x="0" y="0"/>
                <wp:positionH relativeFrom="margin">
                  <wp:posOffset>502920</wp:posOffset>
                </wp:positionH>
                <wp:positionV relativeFrom="paragraph">
                  <wp:posOffset>144780</wp:posOffset>
                </wp:positionV>
                <wp:extent cx="6751320" cy="8646795"/>
                <wp:effectExtent l="0" t="0" r="11430" b="508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864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7"/>
                              <w:gridCol w:w="8851"/>
                            </w:tblGrid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0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after="420" w:line="446" w:lineRule="exact"/>
                                    <w:jc w:val="both"/>
                                  </w:pPr>
                                  <w:r>
                                    <w:t>контролируемого доступа в сеть Интернет; ориентироваться в возможных мошеннических действиях при общении в мессенджерах</w:t>
                                  </w:r>
                                </w:p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before="420" w:after="180" w:line="280" w:lineRule="exact"/>
                                    <w:jc w:val="right"/>
                                  </w:pPr>
                                  <w:r>
                                    <w:t>Таблица 12.5</w:t>
                                  </w:r>
                                </w:p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before="180" w:line="280" w:lineRule="exact"/>
                                    <w:ind w:right="2360"/>
                                    <w:jc w:val="right"/>
                                  </w:pPr>
                                  <w:r>
                                    <w:t>Проверяемые элементы содержания (3 класс)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9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right="2360"/>
                                    <w:jc w:val="right"/>
                                  </w:pPr>
                                  <w:r>
                                    <w:t>Проверяемый элемент содержания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9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Человек и общество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3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8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Наша Родина - Российская Федерация. Государственная символика Российской Федерации и своего региона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8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Уникальные памятники культуры России, родного края. Города Золотого кольца России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8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451" w:lineRule="exact"/>
                                    <w:jc w:val="both"/>
                                  </w:pPr>
                                  <w:r>
                                    <w:t>Народы России. Уважение к культуре, традициям своего народа и других народов, государственным символам России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3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Семья - коллектив близких, родных людей. Семейный бюджет, доходы и расходы семьи. Уважение к семейным ценностям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8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49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442" w:lineRule="exact"/>
                                    <w:jc w:val="both"/>
                                  </w:pPr>
                                  <w:r>
                      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3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Страны и народы мира. Памятники природы и культуры - символы стран, в которых они находятся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Человек и природа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Методы изучения природы</w:t>
                                  </w:r>
                                </w:p>
                              </w:tc>
                            </w:tr>
                            <w:tr w:rsidR="00765025" w:rsidTr="0076502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3"/>
                                <w:jc w:val="center"/>
                              </w:trPr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8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5025" w:rsidRDefault="0076502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Карта мира. Материки и части света</w:t>
                                  </w:r>
                                </w:p>
                              </w:tc>
                            </w:tr>
                          </w:tbl>
                          <w:p w:rsidR="00765025" w:rsidRDefault="00765025" w:rsidP="0076502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9E0C6" id="Надпись 1" o:spid="_x0000_s1027" type="#_x0000_t202" style="position:absolute;margin-left:39.6pt;margin-top:11.4pt;width:531.6pt;height:680.8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7"/>
                        <w:gridCol w:w="8851"/>
                      </w:tblGrid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0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851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after="420" w:line="446" w:lineRule="exact"/>
                              <w:jc w:val="both"/>
                            </w:pPr>
                            <w:r>
                              <w:t>контролируемого доступа в сеть Интернет; ориентироваться в возможных мошеннических действиях при общении в мессенджерах</w:t>
                            </w:r>
                          </w:p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before="420" w:after="180" w:line="280" w:lineRule="exact"/>
                              <w:jc w:val="right"/>
                            </w:pPr>
                            <w:r>
                              <w:t>Таблица 12.5</w:t>
                            </w:r>
                          </w:p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before="180" w:line="280" w:lineRule="exact"/>
                              <w:ind w:right="2360"/>
                              <w:jc w:val="right"/>
                            </w:pPr>
                            <w:r>
                              <w:t>Проверяемые элементы содержания (3 класс)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9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Код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right="2360"/>
                              <w:jc w:val="right"/>
                            </w:pPr>
                            <w:r>
                              <w:t>Проверяемый элемент содержания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9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Человек и общество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3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1.1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8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1.2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Наша Родина - Российская Федерация. Государственная символика Российской Федерации и своего региона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8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1.3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Уникальные памятники культуры России, родного края. Города Золотого кольца России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8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1.4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451" w:lineRule="exact"/>
                              <w:jc w:val="both"/>
                            </w:pPr>
                            <w:r>
                              <w:t>Народы России. Уважение к культуре, традициям своего народа и других народов, государственным символам России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3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1.5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Семья - коллектив близких, родных людей. Семейный бюджет, доходы и расходы семьи. Уважение к семейным ценностям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8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1.6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49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1.7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442" w:lineRule="exact"/>
                              <w:jc w:val="both"/>
                            </w:pPr>
                            <w:r>
                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3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1.8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Страны и народы мира. Памятники природы и культуры - символы стран, в которых они находятся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Человек и природа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2.1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Методы изучения природы</w:t>
                            </w:r>
                          </w:p>
                        </w:tc>
                      </w:tr>
                      <w:tr w:rsidR="00765025" w:rsidTr="0076502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3"/>
                          <w:jc w:val="center"/>
                        </w:trPr>
                        <w:tc>
                          <w:tcPr>
                            <w:tcW w:w="12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2.2</w:t>
                            </w:r>
                          </w:p>
                        </w:tc>
                        <w:tc>
                          <w:tcPr>
                            <w:tcW w:w="8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5025" w:rsidRDefault="0076502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Карта мира. Материки и части света</w:t>
                            </w:r>
                          </w:p>
                        </w:tc>
                      </w:tr>
                    </w:tbl>
                    <w:p w:rsidR="00765025" w:rsidRDefault="00765025" w:rsidP="0076502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360" w:lineRule="exact"/>
      </w:pPr>
    </w:p>
    <w:p w:rsidR="00765025" w:rsidRDefault="00765025" w:rsidP="00765025">
      <w:pPr>
        <w:spacing w:line="491" w:lineRule="exact"/>
      </w:pPr>
    </w:p>
    <w:p w:rsidR="00765025" w:rsidRPr="00765025" w:rsidRDefault="00765025" w:rsidP="00765025">
      <w:pPr>
        <w:rPr>
          <w:b/>
          <w:sz w:val="2"/>
          <w:szCs w:val="2"/>
        </w:rPr>
        <w:sectPr w:rsidR="00765025" w:rsidRPr="00765025">
          <w:type w:val="continuous"/>
          <w:pgSz w:w="11900" w:h="16840"/>
          <w:pgMar w:top="884" w:right="575" w:bottom="702" w:left="1134" w:header="0" w:footer="3" w:gutter="0"/>
          <w:cols w:space="720"/>
          <w:noEndnote/>
          <w:docGrid w:linePitch="360"/>
        </w:sectPr>
      </w:pPr>
    </w:p>
    <w:p w:rsidR="00765025" w:rsidRPr="00765025" w:rsidRDefault="00765025" w:rsidP="00765025">
      <w:pPr>
        <w:spacing w:line="150" w:lineRule="exact"/>
        <w:rPr>
          <w:b/>
          <w:sz w:val="12"/>
          <w:szCs w:val="12"/>
        </w:rPr>
      </w:pPr>
    </w:p>
    <w:p w:rsidR="00765025" w:rsidRPr="00765025" w:rsidRDefault="00765025" w:rsidP="00765025">
      <w:pPr>
        <w:rPr>
          <w:b/>
          <w:sz w:val="2"/>
          <w:szCs w:val="2"/>
        </w:rPr>
        <w:sectPr w:rsidR="00765025" w:rsidRPr="00765025">
          <w:pgSz w:w="11900" w:h="16840"/>
          <w:pgMar w:top="718" w:right="0" w:bottom="55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4"/>
        <w:gridCol w:w="8574"/>
      </w:tblGrid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179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lastRenderedPageBreak/>
              <w:t>2.3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6" w:lineRule="exact"/>
              <w:jc w:val="both"/>
              <w:rPr>
                <w:b/>
              </w:rPr>
            </w:pPr>
            <w:r w:rsidRPr="00765025">
              <w:rPr>
                <w:b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t>2.4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6" w:lineRule="exact"/>
              <w:jc w:val="both"/>
              <w:rPr>
                <w:b/>
              </w:rPr>
            </w:pPr>
            <w:r w:rsidRPr="00765025">
              <w:rPr>
                <w:b/>
              </w:rPr>
              <w:t>Воздух - смесь газов. Свойства воздуха. Значение воздуха для растений, животных, человека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13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t>2.5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51" w:lineRule="exact"/>
              <w:jc w:val="both"/>
              <w:rPr>
                <w:b/>
              </w:rPr>
            </w:pPr>
            <w:r w:rsidRPr="00765025">
              <w:rPr>
                <w:b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133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t>2.6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6" w:lineRule="exact"/>
              <w:jc w:val="both"/>
              <w:rPr>
                <w:b/>
              </w:rPr>
            </w:pPr>
            <w:r w:rsidRPr="00765025">
              <w:rPr>
                <w:b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</w:t>
            </w:r>
            <w:r w:rsidRPr="00765025">
              <w:rPr>
                <w:rStyle w:val="21pt"/>
                <w:b/>
              </w:rPr>
              <w:t>(2-3</w:t>
            </w:r>
            <w:r w:rsidRPr="00765025">
              <w:rPr>
                <w:b/>
              </w:rPr>
              <w:t xml:space="preserve"> примера)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t>2.7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2" w:lineRule="exact"/>
              <w:jc w:val="both"/>
              <w:rPr>
                <w:b/>
              </w:rPr>
            </w:pPr>
            <w:r w:rsidRPr="00765025">
              <w:rPr>
                <w:b/>
              </w:rPr>
              <w:t>Почва, её состав, значение для живой природы и хозяйственной жизни человека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t>2.8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both"/>
              <w:rPr>
                <w:b/>
              </w:rPr>
            </w:pPr>
            <w:r w:rsidRPr="00765025">
              <w:rPr>
                <w:b/>
              </w:rPr>
              <w:t>Первоначальные представления о бактериях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t>2.9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both"/>
              <w:rPr>
                <w:b/>
              </w:rPr>
            </w:pPr>
            <w:r w:rsidRPr="00765025">
              <w:rPr>
                <w:b/>
              </w:rPr>
              <w:t>Грибы: строение шляпочных грибов. Грибы съедобные и несъедобные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ind w:right="420"/>
              <w:jc w:val="right"/>
              <w:rPr>
                <w:b/>
              </w:rPr>
            </w:pPr>
            <w:r w:rsidRPr="00765025">
              <w:rPr>
                <w:b/>
              </w:rPr>
              <w:t>2.10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6" w:lineRule="exact"/>
              <w:jc w:val="both"/>
              <w:rPr>
                <w:b/>
              </w:rPr>
            </w:pPr>
            <w:r w:rsidRPr="00765025">
              <w:rPr>
                <w:b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t>2.11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6" w:lineRule="exact"/>
              <w:jc w:val="both"/>
              <w:rPr>
                <w:b/>
              </w:rPr>
            </w:pPr>
            <w:r w:rsidRPr="00765025">
              <w:rPr>
                <w:b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ind w:left="420"/>
              <w:rPr>
                <w:b/>
              </w:rPr>
            </w:pPr>
            <w:r w:rsidRPr="00765025">
              <w:rPr>
                <w:b/>
              </w:rPr>
              <w:t>2.12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2" w:lineRule="exact"/>
              <w:jc w:val="both"/>
              <w:rPr>
                <w:b/>
              </w:rPr>
            </w:pPr>
            <w:r w:rsidRPr="00765025">
              <w:rPr>
                <w:b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1333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jc w:val="center"/>
              <w:rPr>
                <w:b/>
              </w:rPr>
            </w:pPr>
            <w:r w:rsidRPr="00765025">
              <w:rPr>
                <w:b/>
              </w:rPr>
              <w:t>2.13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2" w:lineRule="exact"/>
              <w:jc w:val="both"/>
              <w:rPr>
                <w:b/>
              </w:rPr>
            </w:pPr>
            <w:r w:rsidRPr="00765025">
              <w:rPr>
                <w:b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ind w:left="420"/>
              <w:rPr>
                <w:b/>
              </w:rPr>
            </w:pPr>
            <w:r w:rsidRPr="00765025">
              <w:rPr>
                <w:b/>
              </w:rPr>
              <w:t>2.14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6" w:lineRule="exact"/>
              <w:jc w:val="both"/>
              <w:rPr>
                <w:b/>
              </w:rPr>
            </w:pPr>
            <w:r w:rsidRPr="00765025">
              <w:rPr>
                <w:b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765025" w:rsidRPr="00765025" w:rsidTr="00765025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280" w:lineRule="exact"/>
              <w:ind w:left="420"/>
              <w:rPr>
                <w:b/>
              </w:rPr>
            </w:pPr>
            <w:r w:rsidRPr="00765025">
              <w:rPr>
                <w:b/>
              </w:rPr>
              <w:t>2.15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Pr="00765025" w:rsidRDefault="00765025" w:rsidP="00765025">
            <w:pPr>
              <w:pStyle w:val="20"/>
              <w:framePr w:w="11449" w:h="16297" w:hRule="exact" w:wrap="notBeside" w:vAnchor="text" w:hAnchor="page" w:x="265" w:y="-1133"/>
              <w:shd w:val="clear" w:color="auto" w:fill="auto"/>
              <w:spacing w:line="446" w:lineRule="exact"/>
              <w:jc w:val="both"/>
              <w:rPr>
                <w:b/>
              </w:rPr>
            </w:pPr>
            <w:r w:rsidRPr="00765025">
              <w:rPr>
                <w:b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</w:tbl>
    <w:p w:rsidR="00765025" w:rsidRPr="00765025" w:rsidRDefault="00765025" w:rsidP="00765025">
      <w:pPr>
        <w:framePr w:w="11449" w:h="16297" w:hRule="exact" w:wrap="notBeside" w:vAnchor="text" w:hAnchor="page" w:x="265" w:y="-1133"/>
        <w:rPr>
          <w:b/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18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Животные родного края, их названия, краткая характеристика на основе наблюдений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Природные сообщества родного края </w:t>
            </w:r>
            <w:r>
              <w:rPr>
                <w:rStyle w:val="21pt"/>
              </w:rPr>
              <w:t>(2-3</w:t>
            </w:r>
            <w:r>
              <w:t xml:space="preserve"> примера на основе наблюдений)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Человек -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2.19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безопасной жизнедеятельности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765025" w:rsidRDefault="00765025" w:rsidP="00765025">
      <w:pPr>
        <w:framePr w:w="10195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p w:rsidR="00765025" w:rsidRDefault="00765025" w:rsidP="00765025">
      <w:pPr>
        <w:pStyle w:val="20"/>
        <w:shd w:val="clear" w:color="auto" w:fill="auto"/>
        <w:spacing w:line="446" w:lineRule="exact"/>
        <w:ind w:right="42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(4 класс)</w:t>
      </w:r>
    </w:p>
    <w:p w:rsidR="00765025" w:rsidRDefault="00765025" w:rsidP="00765025">
      <w:pPr>
        <w:pStyle w:val="a4"/>
        <w:framePr w:w="11074" w:wrap="notBeside" w:vAnchor="text" w:hAnchor="page" w:x="241" w:y="115"/>
        <w:shd w:val="clear" w:color="auto" w:fill="auto"/>
      </w:pPr>
      <w:r>
        <w:lastRenderedPageBreak/>
        <w:t>Таблица 12.6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8563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400"/>
            </w:pPr>
            <w:r>
              <w:t>Код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center"/>
            </w:pPr>
            <w:r>
              <w:t>Проверяемые предметные результаты освоения основной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510" w:type="dxa"/>
            <w:shd w:val="clear" w:color="auto" w:fill="FFFFFF"/>
            <w:vAlign w:val="center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right"/>
            </w:pPr>
            <w:r>
              <w:t>проверяемого</w:t>
            </w:r>
          </w:p>
        </w:tc>
        <w:tc>
          <w:tcPr>
            <w:tcW w:w="85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center"/>
            </w:pPr>
            <w:r>
              <w:t>образовательной программы начального общего образования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10" w:type="dxa"/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980"/>
            </w:pPr>
            <w:r>
              <w:t>результата</w:t>
            </w:r>
          </w:p>
        </w:tc>
        <w:tc>
          <w:tcPr>
            <w:tcW w:w="8563" w:type="dxa"/>
            <w:tcBorders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framePr w:w="11074" w:wrap="notBeside" w:vAnchor="text" w:hAnchor="page" w:x="241" w:y="115"/>
              <w:rPr>
                <w:sz w:val="10"/>
                <w:szCs w:val="10"/>
              </w:rPr>
            </w:pP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400"/>
            </w:pPr>
            <w:r>
              <w:t>Код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center"/>
            </w:pPr>
            <w:r>
              <w:t>Проверяемые предметные результаты освоения основной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510" w:type="dxa"/>
            <w:shd w:val="clear" w:color="auto" w:fill="FFFFFF"/>
            <w:vAlign w:val="center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right"/>
            </w:pPr>
            <w:r>
              <w:t>проверяемого</w:t>
            </w:r>
          </w:p>
        </w:tc>
        <w:tc>
          <w:tcPr>
            <w:tcW w:w="85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center"/>
            </w:pPr>
            <w:r>
              <w:t>образовательной программы начального общего образования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2510" w:type="dxa"/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980"/>
            </w:pPr>
            <w:r>
              <w:t>результата</w:t>
            </w:r>
          </w:p>
        </w:tc>
        <w:tc>
          <w:tcPr>
            <w:tcW w:w="85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both"/>
            </w:pPr>
            <w:r>
              <w:t>Человек и общество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446" w:lineRule="exact"/>
              <w:jc w:val="both"/>
            </w:pPr>
            <w:r>
              <w:t>знать основные права и обязанности гражданина Российской Федерации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2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446" w:lineRule="exact"/>
              <w:jc w:val="both"/>
            </w:pPr>
            <w: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3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446" w:lineRule="exact"/>
              <w:jc w:val="both"/>
            </w:pPr>
            <w: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4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442" w:lineRule="exact"/>
              <w:jc w:val="both"/>
            </w:pPr>
            <w:r>
              <w:t>показывать на исторической карте места изученных исторических событий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5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both"/>
            </w:pPr>
            <w:r>
              <w:t>находить место изученных событий на «ленте времени»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6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446" w:lineRule="exact"/>
              <w:jc w:val="both"/>
            </w:pPr>
            <w: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7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both"/>
            </w:pPr>
            <w:r>
              <w:t>соблюдать правила нравственного поведения в социуме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8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442" w:lineRule="exact"/>
              <w:jc w:val="both"/>
            </w:pPr>
            <w: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ind w:left="1540"/>
            </w:pPr>
            <w:r>
              <w:t>9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446" w:lineRule="exact"/>
              <w:jc w:val="both"/>
            </w:pPr>
            <w: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framePr w:w="11074" w:wrap="notBeside" w:vAnchor="text" w:hAnchor="page" w:x="241" w:y="115"/>
              <w:rPr>
                <w:sz w:val="10"/>
                <w:szCs w:val="10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765025">
            <w:pPr>
              <w:pStyle w:val="20"/>
              <w:framePr w:w="11074" w:wrap="notBeside" w:vAnchor="text" w:hAnchor="page" w:x="241" w:y="115"/>
              <w:shd w:val="clear" w:color="auto" w:fill="auto"/>
              <w:spacing w:line="280" w:lineRule="exact"/>
              <w:jc w:val="both"/>
            </w:pPr>
            <w:r>
              <w:t>Человек и природа</w:t>
            </w:r>
          </w:p>
        </w:tc>
      </w:tr>
    </w:tbl>
    <w:p w:rsidR="00765025" w:rsidRDefault="00765025" w:rsidP="00765025">
      <w:pPr>
        <w:framePr w:w="11074" w:wrap="notBeside" w:vAnchor="text" w:hAnchor="page" w:x="241" w:y="115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280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17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называть экологические проблемы и определять пути их решения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19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создавать по заданному плану собственные развёрнутые высказывания о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20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22" w:lineRule="exact"/>
            </w:pPr>
            <w:r>
              <w:t>использовать различные источники информации о природе для поиска и извлечения информации, ответов на вопросы Правила безопасной жизнедеятельности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соблюдать правила нравственного поведения на природе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осознавать возможные последствия вредных привычек для здоровья и жизни человека</w:t>
            </w:r>
          </w:p>
        </w:tc>
      </w:tr>
    </w:tbl>
    <w:p w:rsidR="00765025" w:rsidRDefault="00765025" w:rsidP="00765025">
      <w:pPr>
        <w:framePr w:w="10128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8165"/>
      </w:tblGrid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400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after="420" w:line="451" w:lineRule="exact"/>
              <w:jc w:val="both"/>
            </w:pPr>
            <w: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before="420" w:after="180" w:line="280" w:lineRule="exact"/>
              <w:jc w:val="right"/>
            </w:pPr>
            <w:r>
              <w:t>Таблица 12.7</w:t>
            </w:r>
          </w:p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before="180" w:line="280" w:lineRule="exact"/>
              <w:ind w:left="540"/>
            </w:pPr>
            <w:r>
              <w:t>Проверяемые элементы содержания (4 класс)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общество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133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Конституция - Основной закон Российской Федерации. Права и обязанности гражданина Российской Федерации. Президент Российской Федерации - глава государства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Политико-административная карта России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133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3283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История Отечества. «Лента времени» и историческая карта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</w:tbl>
    <w:p w:rsidR="00765025" w:rsidRDefault="00765025" w:rsidP="00765025">
      <w:pPr>
        <w:framePr w:w="10162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8022"/>
      </w:tblGrid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1.8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Выдающиеся люди разных эпох как носители базовых национальных ценностей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217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1311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и природа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217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808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813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765025" w:rsidTr="00765025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2.7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Наиболее значимые природные объекты списка Всемирного наследия в России и за рубежом </w:t>
            </w:r>
            <w:r>
              <w:rPr>
                <w:rStyle w:val="21pt"/>
              </w:rPr>
              <w:t>(2-3</w:t>
            </w:r>
            <w:r>
              <w:t xml:space="preserve"> объекта)</w:t>
            </w:r>
          </w:p>
        </w:tc>
      </w:tr>
    </w:tbl>
    <w:p w:rsidR="00765025" w:rsidRDefault="00765025" w:rsidP="00765025">
      <w:pPr>
        <w:framePr w:w="10018" w:wrap="notBeside" w:vAnchor="text" w:hAnchor="text" w:xAlign="center" w:y="1"/>
        <w:rPr>
          <w:sz w:val="2"/>
          <w:szCs w:val="2"/>
        </w:rPr>
      </w:pPr>
    </w:p>
    <w:p w:rsidR="00765025" w:rsidRDefault="00765025" w:rsidP="007650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222"/>
      </w:tblGrid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2.8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безопасной жизнедеятельности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Здоровый образ жизни: профилактика вредных привычек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765025" w:rsidTr="009363E7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25" w:rsidRDefault="00765025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765025" w:rsidRDefault="00765025" w:rsidP="00765025">
      <w:pPr>
        <w:framePr w:w="10085" w:wrap="notBeside" w:vAnchor="text" w:hAnchor="text" w:xAlign="center" w:y="1"/>
        <w:rPr>
          <w:sz w:val="2"/>
          <w:szCs w:val="2"/>
        </w:rPr>
      </w:pPr>
    </w:p>
    <w:p w:rsidR="0089792E" w:rsidRDefault="00765025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001DE"/>
    <w:multiLevelType w:val="multilevel"/>
    <w:tmpl w:val="7EF62760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12"/>
    <w:rsid w:val="00084026"/>
    <w:rsid w:val="0049693E"/>
    <w:rsid w:val="00765025"/>
    <w:rsid w:val="009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3F3F-301F-4762-8069-ED96A096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50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765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650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7650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765025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650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765025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3684</Words>
  <Characters>21002</Characters>
  <Application>Microsoft Office Word</Application>
  <DocSecurity>0</DocSecurity>
  <Lines>175</Lines>
  <Paragraphs>49</Paragraphs>
  <ScaleCrop>false</ScaleCrop>
  <Company/>
  <LinksUpToDate>false</LinksUpToDate>
  <CharactersWithSpaces>24637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2025-03-04T13:39:00Z</dcterms:created>
  <dcterms:modified xsi:type="dcterms:W3CDTF">2025-03-04T13:40:00Z</dcterms:modified>
</cp:coreProperties>
</file>