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32" w:rsidRDefault="00B23432" w:rsidP="00B23432">
      <w:pPr>
        <w:spacing w:before="260" w:line="446" w:lineRule="exact"/>
        <w:ind w:left="560" w:firstLine="72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23432" w:rsidRDefault="00B23432" w:rsidP="00B23432">
      <w:pPr>
        <w:pStyle w:val="a8"/>
        <w:framePr w:w="10186" w:wrap="notBeside" w:vAnchor="text" w:hAnchor="text" w:xAlign="center" w:y="1"/>
        <w:shd w:val="clear" w:color="auto" w:fill="auto"/>
      </w:pPr>
      <w:r>
        <w:t>Таблица 3</w:t>
      </w:r>
    </w:p>
    <w:p w:rsidR="00B23432" w:rsidRDefault="00B23432" w:rsidP="00B23432">
      <w:pPr>
        <w:pStyle w:val="a8"/>
        <w:framePr w:w="10186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04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418" w:lineRule="exact"/>
              <w:jc w:val="center"/>
            </w:pPr>
            <w:r>
              <w:t>Код</w:t>
            </w:r>
          </w:p>
          <w:p w:rsidR="00B23432" w:rsidRDefault="00B23432" w:rsidP="009363E7">
            <w:pPr>
              <w:framePr w:w="10186" w:wrap="notBeside" w:vAnchor="text" w:hAnchor="text" w:xAlign="center" w:y="1"/>
              <w:spacing w:line="418" w:lineRule="exact"/>
              <w:ind w:left="160"/>
            </w:pPr>
            <w:r>
              <w:t>проверяемого</w:t>
            </w:r>
          </w:p>
          <w:p w:rsidR="00B23432" w:rsidRDefault="00B23432" w:rsidP="009363E7">
            <w:pPr>
              <w:framePr w:w="10186" w:wrap="notBeside" w:vAnchor="text" w:hAnchor="text" w:xAlign="center" w:y="1"/>
              <w:spacing w:line="418" w:lineRule="exact"/>
              <w:jc w:val="center"/>
            </w:pPr>
            <w:r>
              <w:t>результата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418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Фонетика. Орфоэпия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Выделять звуки из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413" w:lineRule="exact"/>
              <w:jc w:val="both"/>
            </w:pPr>
            <w: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Различать ударные и безударные гласные звуки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408" w:lineRule="exact"/>
              <w:jc w:val="both"/>
            </w:pPr>
            <w:r>
              <w:t>Различать согласные звуки: мягкие и твёрдые, звонкие и глухие (вне слова и в слове)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413" w:lineRule="exact"/>
              <w:jc w:val="both"/>
            </w:pPr>
            <w: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413" w:lineRule="exact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Графика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Различать понятия «звук» и «буква»</w:t>
            </w:r>
          </w:p>
        </w:tc>
      </w:tr>
    </w:tbl>
    <w:p w:rsidR="00B23432" w:rsidRDefault="00B23432" w:rsidP="00B23432">
      <w:pPr>
        <w:framePr w:w="10186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0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 xml:space="preserve">Обозначать на письме мягкость согласных звуков буквами </w:t>
            </w:r>
            <w:r w:rsidRPr="00B23432">
              <w:rPr>
                <w:rStyle w:val="213pt"/>
                <w:rFonts w:eastAsia="Arial Unicode MS"/>
                <w:lang w:val="ru-RU"/>
              </w:rPr>
              <w:t xml:space="preserve">е, ё, ю, я </w:t>
            </w:r>
            <w:r>
              <w:t xml:space="preserve">и буквой </w:t>
            </w:r>
            <w:r w:rsidRPr="00B23432">
              <w:rPr>
                <w:rStyle w:val="213pt"/>
                <w:rFonts w:eastAsia="Arial Unicode MS"/>
                <w:lang w:val="ru-RU"/>
              </w:rPr>
              <w:t>ъ</w:t>
            </w:r>
            <w:r>
              <w:t xml:space="preserve"> в конце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Правильно называть буквы русского алфавита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Выделять слова из предложений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Находить в тексте слова, значение которых требует уточнения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Различать слово и предложение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Составлять предложение из набора форм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жи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ши</w:t>
            </w:r>
            <w:r>
              <w:t xml:space="preserve"> (в положении под ударением),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ча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ща, чу,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щу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\ </w:t>
            </w:r>
            <w:r>
              <w:t>непроверяемые гласные и согласные (перечень слов в орфографическом словаре учебника)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Писать под диктовку (без пропусков и искажений букв) слова,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294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418" w:lineRule="exact"/>
              <w:jc w:val="both"/>
            </w:pPr>
            <w:r>
              <w:t>предложения из 3 - 5 слов, тексты объёмом не более 20 слов, правописание которых не расходится с произношением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center"/>
            </w:pPr>
            <w:r>
              <w:t>5.5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both"/>
            </w:pPr>
            <w:r>
              <w:t>Находить и исправлять ошибки на изученные правила, описки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both"/>
            </w:pPr>
            <w:r>
              <w:t>Развитие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both"/>
            </w:pPr>
            <w:r>
              <w:t>Понимать прослушанный текст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418" w:lineRule="exact"/>
              <w:jc w:val="both"/>
            </w:pPr>
            <w: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7" w:wrap="notBeside" w:vAnchor="text" w:hAnchor="text" w:xAlign="center" w:y="1"/>
              <w:spacing w:line="413" w:lineRule="exact"/>
              <w:jc w:val="both"/>
            </w:pPr>
            <w:r>
              <w:t>Устно составлять текст из 3-5 предложений по сюжетным картинкам и на основе наблюдений</w:t>
            </w:r>
          </w:p>
        </w:tc>
      </w:tr>
    </w:tbl>
    <w:p w:rsidR="00B23432" w:rsidRDefault="00B23432" w:rsidP="00B23432">
      <w:pPr>
        <w:pStyle w:val="a8"/>
        <w:framePr w:w="10157" w:wrap="notBeside" w:vAnchor="text" w:hAnchor="text" w:xAlign="center" w:y="1"/>
        <w:shd w:val="clear" w:color="auto" w:fill="auto"/>
        <w:spacing w:line="280" w:lineRule="exact"/>
      </w:pPr>
      <w:r>
        <w:t>Таблица 3.1</w:t>
      </w:r>
    </w:p>
    <w:p w:rsidR="00B23432" w:rsidRDefault="00B23432" w:rsidP="00B23432">
      <w:pPr>
        <w:framePr w:w="10157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spacing w:before="93" w:line="280" w:lineRule="exact"/>
        <w:ind w:left="2880"/>
      </w:pPr>
      <w:r>
        <w:t>Проверяемые элементы содержания (1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8352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t>Фонетика. Орфоэпия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t>Звуки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446" w:lineRule="exact"/>
              <w:jc w:val="both"/>
            </w:pPr>
            <w:r>
              <w:t>Гласные и согласные звуки, их различение. Согласный звук [й’] и гласный звук [и]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t>Ударение в слове. Гласные ударные и безударные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446" w:lineRule="exact"/>
              <w:jc w:val="both"/>
            </w:pPr>
            <w:r>
              <w:t>Твёрдые и мягкие согласные звуки, их различение. Звонкие и глухие согласные звуки, их различение. Шипящие [ж], [ш], [ч’],</w:t>
            </w:r>
          </w:p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rPr>
                <w:rStyle w:val="21pt"/>
                <w:rFonts w:eastAsia="Arial Unicode MS"/>
              </w:rPr>
              <w:t>К]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446" w:lineRule="exact"/>
              <w:jc w:val="both"/>
            </w:pPr>
            <w: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446" w:lineRule="exact"/>
              <w:jc w:val="both"/>
            </w:pPr>
            <w: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t>Графика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t>Звук и буква. Различение звуков и букв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446" w:lineRule="exact"/>
              <w:jc w:val="both"/>
            </w:pPr>
            <w:r>
              <w:t xml:space="preserve">Обозначение на письме твёрдости согласных звуков буквами </w:t>
            </w:r>
            <w:r w:rsidRPr="00B23432">
              <w:rPr>
                <w:rStyle w:val="213pt"/>
                <w:rFonts w:eastAsia="Arial Unicode MS"/>
                <w:lang w:val="ru-RU"/>
              </w:rPr>
              <w:t>а, о, у, ы, э;</w:t>
            </w:r>
            <w:r>
              <w:t xml:space="preserve"> слова с буквой </w:t>
            </w:r>
            <w:r w:rsidRPr="00B23432">
              <w:rPr>
                <w:rStyle w:val="213pt"/>
                <w:rFonts w:eastAsia="Arial Unicode MS"/>
                <w:lang w:val="ru-RU"/>
              </w:rPr>
              <w:t>э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5" w:wrap="notBeside" w:vAnchor="text" w:hAnchor="text" w:xAlign="center" w:y="1"/>
              <w:spacing w:line="280" w:lineRule="exact"/>
              <w:jc w:val="both"/>
            </w:pPr>
            <w:r>
              <w:t xml:space="preserve">Обозначение на письме мягкости согласных звуков буквами </w:t>
            </w:r>
            <w:r w:rsidRPr="00B23432">
              <w:rPr>
                <w:rStyle w:val="213pt"/>
                <w:rFonts w:eastAsia="Arial Unicode MS"/>
                <w:lang w:val="ru-RU"/>
              </w:rPr>
              <w:t>е, ё, ю,</w:t>
            </w:r>
          </w:p>
        </w:tc>
      </w:tr>
    </w:tbl>
    <w:p w:rsidR="00B23432" w:rsidRDefault="00B23432" w:rsidP="00B23432">
      <w:pPr>
        <w:framePr w:w="10075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8366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 w:rsidRPr="00B23432">
              <w:rPr>
                <w:rStyle w:val="213pt"/>
                <w:rFonts w:eastAsia="Arial Unicode MS"/>
                <w:lang w:val="ru-RU"/>
              </w:rPr>
              <w:t>я, и.</w:t>
            </w:r>
            <w:r>
              <w:t xml:space="preserve"> Функции букв </w:t>
            </w:r>
            <w:r w:rsidRPr="00B23432">
              <w:rPr>
                <w:rStyle w:val="213pt"/>
                <w:rFonts w:eastAsia="Arial Unicode MS"/>
                <w:lang w:val="ru-RU"/>
              </w:rPr>
              <w:t>е, ё, ю, 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Мягкий знак как показатель мягкости предшествующего согласного звука в конце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Установление соотношения звукового и буквенного состава слова в словах типа стол, конь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Небуквенные графические средства: пробел между словами, знак переноса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2.7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Русский алфавит: правильное название букв, их последовательность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2.8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Использование алфавита для упорядочения списка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Слово как единица языка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Слово как название предмета, признака предмета, действия предмета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Выявление слов, значение которых требует уточнения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Предложение как единица языка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Слово, предложение (наблюдение над сходством и различием)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Установление связи слов в предложении при помощи смысловых вопросов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Восстановление деформированных предложений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4.5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Составление предложений из набора форм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Раздельное написание слов в предложении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>Перенос слов (без учёта морфемного деления слова)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2" w:lineRule="exact"/>
              <w:jc w:val="both"/>
            </w:pPr>
            <w:r>
              <w:t xml:space="preserve">Гласные после шипящих в сочетаниях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жи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ши</w:t>
            </w:r>
            <w:r>
              <w:t xml:space="preserve"> (в положении под ударением),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ча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ща, чу,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щу</w:t>
            </w:r>
            <w:proofErr w:type="spellEnd"/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both"/>
            </w:pPr>
            <w:r>
              <w:t xml:space="preserve">Сочетания </w:t>
            </w:r>
            <w:proofErr w:type="spellStart"/>
            <w:r>
              <w:rPr>
                <w:rStyle w:val="213pt"/>
                <w:rFonts w:eastAsia="Arial Unicode MS"/>
              </w:rPr>
              <w:t>чк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чн</w:t>
            </w:r>
            <w:proofErr w:type="spellEnd"/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280" w:lineRule="exact"/>
              <w:jc w:val="center"/>
            </w:pPr>
            <w:r>
              <w:t>5.6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99" w:wrap="notBeside" w:vAnchor="text" w:hAnchor="text" w:xAlign="center" w:y="1"/>
              <w:spacing w:line="446" w:lineRule="exact"/>
              <w:jc w:val="both"/>
            </w:pPr>
            <w:r>
              <w:t>Слова с непроверяемыми гласными и согласными (перечень слов в орфографическом словаре учебника)</w:t>
            </w:r>
          </w:p>
        </w:tc>
      </w:tr>
    </w:tbl>
    <w:p w:rsidR="00B23432" w:rsidRDefault="00B23432" w:rsidP="00B23432">
      <w:pPr>
        <w:framePr w:w="10099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8338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5.7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446" w:lineRule="exact"/>
            </w:pPr>
            <w:r>
              <w:t>Знаки препинания в конце предложения: точка, вопросительный и восклицательный знаки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5.8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</w:pPr>
            <w:r>
              <w:t>Алгоритм списывания текста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</w:pPr>
            <w:r>
              <w:t>Развитие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</w:pPr>
            <w:r>
              <w:t>Речь как основная форма общения между людьми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</w:pPr>
            <w:r>
              <w:t>Текст как единица речи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</w:pPr>
            <w:r>
              <w:t>Ситуация общения: цель общения, с кем и где происходит общение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6.4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451" w:lineRule="exact"/>
            </w:pPr>
            <w: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6.5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46" w:wrap="notBeside" w:vAnchor="text" w:hAnchor="text" w:xAlign="center" w:y="1"/>
              <w:spacing w:line="446" w:lineRule="exact"/>
            </w:pPr>
            <w: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  <w:jc w:val="center"/>
            </w:pPr>
            <w:r>
              <w:t>6.6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46" w:wrap="notBeside" w:vAnchor="text" w:hAnchor="text" w:xAlign="center" w:y="1"/>
              <w:spacing w:line="280" w:lineRule="exact"/>
            </w:pPr>
            <w:r>
              <w:t>Составление небольших рассказов на основе наблюдений</w:t>
            </w:r>
          </w:p>
        </w:tc>
      </w:tr>
    </w:tbl>
    <w:p w:rsidR="00B23432" w:rsidRDefault="00B23432" w:rsidP="00B23432">
      <w:pPr>
        <w:pStyle w:val="a8"/>
        <w:framePr w:w="10046" w:wrap="notBeside" w:vAnchor="text" w:hAnchor="text" w:xAlign="center" w:y="1"/>
        <w:shd w:val="clear" w:color="auto" w:fill="auto"/>
        <w:spacing w:line="442" w:lineRule="exact"/>
      </w:pPr>
      <w:r>
        <w:t>Таблица 3.2</w:t>
      </w:r>
    </w:p>
    <w:p w:rsidR="00B23432" w:rsidRDefault="00B23432" w:rsidP="00B23432">
      <w:pPr>
        <w:framePr w:w="10046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pStyle w:val="a8"/>
        <w:framePr w:w="10070" w:wrap="notBeside" w:vAnchor="text" w:hAnchor="text" w:xAlign="center" w:y="1"/>
        <w:shd w:val="clear" w:color="auto" w:fill="auto"/>
        <w:spacing w:line="442" w:lineRule="exact"/>
        <w:jc w:val="center"/>
      </w:pPr>
      <w:r>
        <w:t>Проверяемые требования к результатам освоения основной образовательной программы (2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189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446" w:lineRule="exact"/>
              <w:jc w:val="center"/>
            </w:pPr>
            <w:r>
              <w:t>Код</w:t>
            </w:r>
          </w:p>
          <w:p w:rsidR="00B23432" w:rsidRDefault="00B23432" w:rsidP="009363E7">
            <w:pPr>
              <w:framePr w:w="10070" w:wrap="notBeside" w:vAnchor="text" w:hAnchor="text" w:xAlign="center" w:y="1"/>
              <w:spacing w:line="446" w:lineRule="exact"/>
              <w:ind w:left="160"/>
            </w:pPr>
            <w:r>
              <w:t>проверяемого</w:t>
            </w:r>
          </w:p>
          <w:p w:rsidR="00B23432" w:rsidRDefault="00B23432" w:rsidP="009363E7">
            <w:pPr>
              <w:framePr w:w="10070" w:wrap="notBeside" w:vAnchor="text" w:hAnchor="text" w:xAlign="center" w:y="1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Фонетика. Графика. Орфоэпия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446" w:lineRule="exact"/>
              <w:jc w:val="both"/>
            </w:pPr>
            <w: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B23432">
              <w:rPr>
                <w:rStyle w:val="213pt"/>
                <w:rFonts w:eastAsia="Arial Unicode MS"/>
                <w:lang w:val="ru-RU"/>
              </w:rPr>
              <w:t>е, ё, ю, 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442" w:lineRule="exact"/>
              <w:jc w:val="both"/>
            </w:pPr>
            <w:r>
              <w:t xml:space="preserve">Обозначать на письме мягкость согласных звуков буквой </w:t>
            </w:r>
            <w:r w:rsidRPr="00B23432">
              <w:rPr>
                <w:rStyle w:val="213pt"/>
                <w:rFonts w:eastAsia="Arial Unicode MS"/>
                <w:lang w:val="ru-RU"/>
              </w:rPr>
              <w:t xml:space="preserve">ъ </w:t>
            </w:r>
            <w:r>
              <w:t>в середине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70" w:wrap="notBeside" w:vAnchor="text" w:hAnchor="text" w:xAlign="center" w:y="1"/>
              <w:spacing w:line="280" w:lineRule="exact"/>
              <w:jc w:val="both"/>
            </w:pPr>
            <w:r>
              <w:t>Пользоваться орфоэпическим словарём учебника</w:t>
            </w:r>
          </w:p>
        </w:tc>
      </w:tr>
    </w:tbl>
    <w:p w:rsidR="00B23432" w:rsidRDefault="00B23432" w:rsidP="00B23432">
      <w:pPr>
        <w:framePr w:w="10070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165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lastRenderedPageBreak/>
              <w:t>1.6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51" w:lineRule="exact"/>
              <w:jc w:val="both"/>
            </w:pPr>
            <w: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Выявлять случаи употребления синонимов и антонимов (без называния терминов)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Пользоваться толковым словарём учебника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Состав слова (</w:t>
            </w:r>
            <w:proofErr w:type="spellStart"/>
            <w:r>
              <w:t>морфемика</w:t>
            </w:r>
            <w:proofErr w:type="spellEnd"/>
            <w:r>
              <w:t>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Находить однокоренные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Выделять в слове корень (простые случаи)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Выделять в слове окончание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Морфология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Распознавать слова, отвечающие на вопросы «кто?», «что?»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Распознавать слова, отвечающие на вопросы «что делать?», «что сделать?» и другие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Распознавать слова, отвечающие на вопросы «какой?», «какая?», «какое?», «какие?»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446" w:lineRule="exact"/>
              <w:jc w:val="both"/>
            </w:pPr>
            <w:r>
              <w:t>Определять вид предложения по цели высказывания и по эмоциональной окраске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18" w:wrap="notBeside" w:vAnchor="text" w:hAnchor="text" w:xAlign="center" w:y="1"/>
              <w:spacing w:line="280" w:lineRule="exact"/>
              <w:jc w:val="both"/>
            </w:pPr>
            <w:r>
              <w:t>Составлять предложения из слов, устанавливая между ними</w:t>
            </w:r>
          </w:p>
        </w:tc>
      </w:tr>
    </w:tbl>
    <w:p w:rsidR="00B23432" w:rsidRDefault="00B23432" w:rsidP="00B23432">
      <w:pPr>
        <w:framePr w:w="10018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7823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смысловую связь по вопросам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28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3536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46" w:lineRule="exact"/>
              <w:jc w:val="both"/>
            </w:pPr>
            <w:r>
              <w:t xml:space="preserve">Применять изученные правила правописания, в том числе: сочетания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чт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;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щн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нч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\</w:t>
            </w:r>
            <w:r>
              <w:t xml:space="preserve">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51" w:lineRule="exact"/>
              <w:jc w:val="both"/>
            </w:pPr>
            <w:r>
              <w:t>Находить место орфограммы в слове и между словами на изученные правила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7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51" w:lineRule="exact"/>
              <w:jc w:val="both"/>
            </w:pPr>
            <w: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33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6.4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46" w:lineRule="exact"/>
              <w:jc w:val="both"/>
            </w:pPr>
            <w: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6.5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Находить и исправлять ошибки на изученные правила, описки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6.6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Пользоваться орфографическим словарём учебника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7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Развитие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2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7.1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46" w:lineRule="exact"/>
              <w:jc w:val="both"/>
            </w:pPr>
            <w:r>
              <w:t xml:space="preserve">Строить устное диалогическое и монологическое высказывание </w:t>
            </w:r>
            <w:r>
              <w:rPr>
                <w:rStyle w:val="24pt0"/>
                <w:rFonts w:eastAsia="Arial Unicode MS"/>
              </w:rPr>
              <w:t>(2-4</w:t>
            </w:r>
            <w:r>
              <w:t xml:space="preserve">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7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7.2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46" w:lineRule="exact"/>
              <w:jc w:val="both"/>
            </w:pPr>
            <w:r>
              <w:t>Формулировать простые выводы на основе прочитанного (услышанного) устно и письменно (1-2 предложения)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7.3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Определять тему текста и озаглавливать текст, отражая его тему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7.4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both"/>
            </w:pPr>
            <w:r>
              <w:t>Составлять текст из разрозненных предложений, частей текста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7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280" w:lineRule="exact"/>
              <w:jc w:val="center"/>
            </w:pPr>
            <w:r>
              <w:t>7.5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008" w:wrap="notBeside" w:vAnchor="text" w:hAnchor="text" w:xAlign="center" w:y="1"/>
              <w:spacing w:line="446" w:lineRule="exact"/>
              <w:jc w:val="both"/>
            </w:pPr>
            <w:r>
              <w:t xml:space="preserve">Писать подробное изложение повествовательного текста объёмом </w:t>
            </w:r>
            <w:r>
              <w:rPr>
                <w:rStyle w:val="21pt"/>
                <w:rFonts w:eastAsia="Arial Unicode MS"/>
              </w:rPr>
              <w:t>30-45</w:t>
            </w:r>
            <w:r>
              <w:t xml:space="preserve"> слов с использованием вопросов</w:t>
            </w:r>
          </w:p>
        </w:tc>
      </w:tr>
    </w:tbl>
    <w:p w:rsidR="00B23432" w:rsidRDefault="00B23432" w:rsidP="00B23432">
      <w:pPr>
        <w:framePr w:w="10008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0"/>
        <w:gridCol w:w="7922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63"/>
          <w:jc w:val="center"/>
        </w:trPr>
        <w:tc>
          <w:tcPr>
            <w:tcW w:w="2080" w:type="dxa"/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2" w:type="dxa"/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after="180" w:line="280" w:lineRule="exact"/>
              <w:ind w:right="280"/>
              <w:jc w:val="right"/>
            </w:pPr>
            <w:r>
              <w:t>Таблица 3.3</w:t>
            </w:r>
          </w:p>
          <w:p w:rsidR="00B23432" w:rsidRDefault="00B23432" w:rsidP="009363E7">
            <w:pPr>
              <w:framePr w:w="11011" w:wrap="notBeside" w:vAnchor="text" w:hAnchor="text" w:xAlign="center" w:y="1"/>
              <w:spacing w:before="180" w:line="280" w:lineRule="exact"/>
              <w:ind w:left="700"/>
            </w:pPr>
            <w:r>
              <w:t>Проверяемые элементы содержания (2 класс)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Код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440"/>
            </w:pPr>
            <w:r>
              <w:t>1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jc w:val="both"/>
            </w:pPr>
            <w:r>
              <w:t>Фонетика. Графика. Орфоэпия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3110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1.1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6" w:lineRule="exact"/>
              <w:jc w:val="both"/>
            </w:pPr>
            <w: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B23432">
              <w:rPr>
                <w:rStyle w:val="213pt"/>
                <w:rFonts w:eastAsia="Arial Unicode MS"/>
                <w:lang w:val="ru-RU"/>
              </w:rPr>
              <w:t>е, ё, ю, я</w:t>
            </w:r>
            <w:r>
              <w:t xml:space="preserve"> (повторение изученного в 1 классе)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1.2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6" w:lineRule="exact"/>
              <w:jc w:val="both"/>
            </w:pPr>
            <w:r>
              <w:t>Парные и непарные по твёрдости - мягкости согласные звуки. Парные и непарные по звонкости - глухости согласные звуки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780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1.3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6" w:lineRule="exact"/>
              <w:jc w:val="both"/>
            </w:pPr>
            <w:r>
              <w:t>Качественная характеристика звука: гласный - согласный; гласный ударный - безударный; согласный твёрдый - мягкий, парный - непарный; согласный звонкий - глухой, парный - непарный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1.4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6" w:lineRule="exact"/>
              <w:jc w:val="both"/>
            </w:pPr>
            <w: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1.5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jc w:val="both"/>
            </w:pPr>
            <w:r>
              <w:t xml:space="preserve">Использование на письме разделительных </w:t>
            </w:r>
            <w:r w:rsidRPr="00B23432">
              <w:rPr>
                <w:rStyle w:val="213pt"/>
                <w:rFonts w:eastAsia="Arial Unicode MS"/>
                <w:lang w:val="ru-RU"/>
              </w:rPr>
              <w:t>ъ</w:t>
            </w:r>
            <w:r>
              <w:t xml:space="preserve"> и </w:t>
            </w:r>
            <w:r w:rsidRPr="00B23432">
              <w:rPr>
                <w:rStyle w:val="213pt"/>
                <w:rFonts w:eastAsia="Arial Unicode MS"/>
                <w:lang w:val="ru-RU"/>
              </w:rPr>
              <w:t>ъ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1.6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51" w:lineRule="exact"/>
              <w:jc w:val="both"/>
            </w:pPr>
            <w:r>
              <w:t xml:space="preserve">Соотношение звукового и буквенного состава в словах с буквами </w:t>
            </w:r>
            <w:r w:rsidRPr="00B23432">
              <w:rPr>
                <w:rStyle w:val="213pt"/>
                <w:rFonts w:eastAsia="Arial Unicode MS"/>
                <w:lang w:val="ru-RU"/>
              </w:rPr>
              <w:t>е, ё, ю, я</w:t>
            </w:r>
            <w:r>
              <w:t xml:space="preserve"> (в начале слова и после гласных)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1.7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jc w:val="both"/>
            </w:pPr>
            <w:r>
              <w:t>Деление слов на слоги (в том числе при стечении согласных)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1.8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jc w:val="both"/>
            </w:pPr>
            <w:r>
              <w:t>Использование знания алфавита при работе со словарями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1.9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2" w:lineRule="exact"/>
              <w:jc w:val="both"/>
            </w:pPr>
            <w: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35"/>
          <w:jc w:val="center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1.10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6" w:lineRule="exact"/>
              <w:jc w:val="both"/>
            </w:pPr>
            <w: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6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280" w:lineRule="exact"/>
              <w:ind w:left="1280"/>
            </w:pPr>
            <w:r>
              <w:t>1.11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11" w:wrap="notBeside" w:vAnchor="text" w:hAnchor="text" w:xAlign="center" w:y="1"/>
              <w:spacing w:line="446" w:lineRule="exact"/>
              <w:jc w:val="both"/>
            </w:pPr>
            <w: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</w:tbl>
    <w:p w:rsidR="00B23432" w:rsidRDefault="00B23432" w:rsidP="00B23432">
      <w:pPr>
        <w:framePr w:w="11011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8263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lastRenderedPageBreak/>
              <w:t>2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Слово как единство звучания и значения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Лексическое значение слова (общее представление)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Выявление слов, значение которых требует уточнения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Определение значения слова по тексту или уточнение значения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 помощью толкового словаря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Однозначные и многозначные слова (простые случаи, наблюдение)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Наблюдение за использованием в речи синонимов, антонимов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Состав слова (</w:t>
            </w:r>
            <w:proofErr w:type="spellStart"/>
            <w:r>
              <w:t>морфемика</w:t>
            </w:r>
            <w:proofErr w:type="spellEnd"/>
            <w:r>
              <w:t>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Корень как обязательная часть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2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Выделение в словах корня (простые случаи)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Окончание как изменяемая часть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Изменение формы слова с помощью окончания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3.6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Различение изменяемых и неизменяемых слов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3.7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Суффикс как часть слова (наблюдение)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3.8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Приставка как часть слова (наблюдение)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Морфология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451" w:lineRule="exact"/>
              <w:jc w:val="both"/>
            </w:pPr>
            <w: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446" w:lineRule="exact"/>
              <w:jc w:val="both"/>
            </w:pPr>
            <w:r>
              <w:t xml:space="preserve">Предлог. Отличие предлогов от приставок. Наиболее распространённые предлоги: </w:t>
            </w:r>
            <w:r w:rsidRPr="00B23432">
              <w:rPr>
                <w:rStyle w:val="213pt"/>
                <w:rFonts w:eastAsia="Arial Unicode MS"/>
                <w:lang w:val="ru-RU"/>
              </w:rPr>
              <w:t>в, на, из, без, над, до, у, о, об</w:t>
            </w:r>
            <w:r>
              <w:t xml:space="preserve"> и другие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442" w:lineRule="exact"/>
              <w:jc w:val="both"/>
            </w:pPr>
            <w:r>
              <w:t>Порядок слов в предложении; связь слов в предложении (повторение)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14" w:wrap="notBeside" w:vAnchor="text" w:hAnchor="text" w:xAlign="center" w:y="1"/>
              <w:spacing w:line="280" w:lineRule="exact"/>
              <w:jc w:val="both"/>
            </w:pPr>
            <w:r>
              <w:t>Предложение как единица языка. Предложение и слово. Отличие</w:t>
            </w:r>
          </w:p>
        </w:tc>
      </w:tr>
    </w:tbl>
    <w:p w:rsidR="00B23432" w:rsidRDefault="00B23432" w:rsidP="00B23432">
      <w:pPr>
        <w:framePr w:w="10214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8098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предложения от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5.5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267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жи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ши</w:t>
            </w:r>
            <w:r>
              <w:t xml:space="preserve"> (в положении под ударением),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ча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ща, чу,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щу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;</w:t>
            </w:r>
            <w:r>
              <w:t xml:space="preserve"> сочетания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>
              <w:t xml:space="preserve"> (повторение правил правописания, изученных в 1 классе)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6.4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6.5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Контроль и самоконтроль при проверке собственных и предложенных текстов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Разделительный мягкий знак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6.7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Сочетания </w:t>
            </w:r>
            <w:proofErr w:type="spellStart"/>
            <w:r>
              <w:rPr>
                <w:rStyle w:val="213pt"/>
                <w:rFonts w:eastAsia="Arial Unicode MS"/>
              </w:rPr>
              <w:t>чт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щн</w:t>
            </w:r>
            <w:proofErr w:type="spellEnd"/>
            <w:r>
              <w:rPr>
                <w:rStyle w:val="213pt"/>
                <w:rFonts w:eastAsia="Arial Unicode MS"/>
              </w:rPr>
              <w:t xml:space="preserve">, </w:t>
            </w:r>
            <w:proofErr w:type="spellStart"/>
            <w:r>
              <w:rPr>
                <w:rStyle w:val="213pt"/>
                <w:rFonts w:eastAsia="Arial Unicode MS"/>
              </w:rPr>
              <w:t>нч</w:t>
            </w:r>
            <w:proofErr w:type="spellEnd"/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6.8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Проверяемые безударные гласные в корне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6.9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Парные звонкие и глухие согласные в корне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6.10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Непроверяемые гласные и согласные (перечень слов в орфографическом словаре учебника)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6.11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6.12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Раздельное написание предлогов с именами существительными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Развитие речи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8434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lastRenderedPageBreak/>
              <w:t>7.1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Составление устного рассказа по репродукции картины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Составление устного рассказа с использованием личных наблюдений и вопросов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Тема текста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7.8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Основная мысль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7.9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Заглавие текста. Подбор заголовков к предложенным текстам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7.10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7.11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7.12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Поздравление и поздравительная открытка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7.13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7.14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2" w:lineRule="exact"/>
              <w:jc w:val="both"/>
            </w:pPr>
            <w:r>
              <w:t>Выразительное чтение текста вслух с соблюдением правильной интонации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7.15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Подробное изложение повествовательного текста объёмом </w:t>
            </w:r>
            <w:r>
              <w:rPr>
                <w:rStyle w:val="21pt"/>
                <w:rFonts w:eastAsia="Arial Unicode MS"/>
              </w:rPr>
              <w:t>30-45</w:t>
            </w:r>
            <w:r>
              <w:t xml:space="preserve"> слов с использованием вопросов</w:t>
            </w:r>
          </w:p>
        </w:tc>
      </w:tr>
    </w:tbl>
    <w:p w:rsidR="00B23432" w:rsidRDefault="00B23432" w:rsidP="00B23432">
      <w:pPr>
        <w:framePr w:w="10128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spacing w:line="451" w:lineRule="exact"/>
        <w:ind w:right="320"/>
        <w:jc w:val="center"/>
      </w:pPr>
      <w:r>
        <w:lastRenderedPageBreak/>
        <w:t>Проверяемые требования к результатам освоения основной</w:t>
      </w:r>
      <w:r>
        <w:br/>
        <w:t>образовательной программы (3 класс)</w:t>
      </w:r>
    </w:p>
    <w:p w:rsidR="00B23432" w:rsidRDefault="00B23432" w:rsidP="00B23432">
      <w:pPr>
        <w:pStyle w:val="a8"/>
        <w:framePr w:w="10205" w:wrap="notBeside" w:vAnchor="text" w:hAnchor="text" w:xAlign="center" w:y="1"/>
        <w:shd w:val="clear" w:color="auto" w:fill="auto"/>
        <w:spacing w:line="451" w:lineRule="exact"/>
      </w:pPr>
      <w:r>
        <w:t>Таблица 3.4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5"/>
        <w:gridCol w:w="7829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65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ind w:left="180"/>
            </w:pPr>
            <w:r>
              <w:t>проверяемого</w:t>
            </w:r>
          </w:p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Фонетика. Графика. Орфоэпия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 xml:space="preserve">Производить </w:t>
            </w:r>
            <w:proofErr w:type="spellStart"/>
            <w:r>
              <w:t>звуко</w:t>
            </w:r>
            <w:proofErr w:type="spellEnd"/>
            <w:r>
              <w:t>-буквенный анализ слова (в словах с орфограммами; без транскрибирования)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2" w:lineRule="exact"/>
              <w:jc w:val="both"/>
            </w:pPr>
            <w:r>
              <w:t>Определять функцию разделительных мягкого и твёрдого знаков в словах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55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jc w:val="both"/>
            </w:pPr>
            <w:r>
              <w:t xml:space="preserve">Устанавливать соотношение звукового и буквенного состава, в том числе с учётом функций букв </w:t>
            </w:r>
            <w:r w:rsidRPr="00B23432">
              <w:rPr>
                <w:rStyle w:val="213pt"/>
                <w:rFonts w:eastAsia="Arial Unicode MS"/>
                <w:lang w:val="ru-RU"/>
              </w:rPr>
              <w:t>е, ё, ю, я,</w:t>
            </w:r>
            <w:r>
              <w:t xml:space="preserve"> в словах с разделительными </w:t>
            </w:r>
            <w:r w:rsidRPr="00B23432">
              <w:rPr>
                <w:rStyle w:val="213pt"/>
                <w:rFonts w:eastAsia="Arial Unicode MS"/>
                <w:lang w:val="ru-RU"/>
              </w:rPr>
              <w:t>ь, ь,</w:t>
            </w:r>
            <w:r>
              <w:t xml:space="preserve"> в словах с непроизносимыми согласными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5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Выявлять случаи употребления синонимов и антонимов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Подбирать синонимы и антонимы к словам разных частей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Распознавать слова, употреблённые в прямом и переносном значении (простые случаи)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Определять значение слова в тексте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Уточнять значение слова с помощью толкового словаря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4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Состав слова (</w:t>
            </w:r>
            <w:proofErr w:type="spellStart"/>
            <w:r>
              <w:t>морфемика</w:t>
            </w:r>
            <w:proofErr w:type="spellEnd"/>
            <w:r>
              <w:t>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Различать однокоренные слова и формы одного и того же слова; различать однокоренные слова и слова с омонимичными корнями</w:t>
            </w:r>
          </w:p>
        </w:tc>
      </w:tr>
    </w:tbl>
    <w:p w:rsidR="00B23432" w:rsidRDefault="00B23432" w:rsidP="00B23432">
      <w:pPr>
        <w:framePr w:w="10205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0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(без называния термина); различать однокоренные слова и синонимы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Морфология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Распознавать имена существительные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Определять грамматические признаки имён существительных: род, число, падеж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Склонять в единственном числе имена существительные с ударными окончаниями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Распознавать имена прилагательные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Определять грамматические признаки имён прилагательных: род, число, падеж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Распознавать глаголы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80" w:lineRule="exact"/>
              <w:jc w:val="both"/>
            </w:pPr>
            <w:r>
              <w:t>Различать глаголы, отвечающие на вопросы «что делать?» и «что сделать?»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80" w:lineRule="exact"/>
              <w:jc w:val="both"/>
            </w:pPr>
            <w: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75" w:lineRule="exact"/>
              <w:jc w:val="both"/>
            </w:pPr>
            <w:r>
              <w:t>Изменять глагол по временам (простые случаи), в прошедшем времени - по родам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Распознавать личные местоимения (в начальной форме)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75" w:lineRule="exact"/>
              <w:jc w:val="both"/>
            </w:pPr>
            <w:r>
              <w:t>Использовать личные местоимения для устранения неоправданных повторов в тексте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Различать предлоги и приставки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Объяснять своими словами значение изученных понятий;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80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85" w:lineRule="exact"/>
              <w:jc w:val="both"/>
            </w:pPr>
            <w:r>
              <w:t>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Определять вид предложения по цели высказывания и по эмоциональной окраске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Находить главные и второстепенные (без деления на виды) члены предложения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Распознавать распространённые и нераспространённые предложения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Находить место орфограммы в слове и между словами на изученные правила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Правильно списывать слова, предложения, тексты объёмом не более 70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Находить и исправлять ошибки на изученные правила, описки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Развитие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7.1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37" w:lineRule="exact"/>
              <w:jc w:val="both"/>
            </w:pPr>
            <w:r>
              <w:t>Понимать тексты разных типов, находить в тексте заданную информацию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7.2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Формулировать устно и письменно на основе прочитанной (услышанной) информации простые выводы (1-2 предложения)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7.3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Строить устное диалогическое и монологическое высказывание</w:t>
            </w:r>
          </w:p>
        </w:tc>
      </w:tr>
    </w:tbl>
    <w:p w:rsidR="00B23432" w:rsidRDefault="00B23432" w:rsidP="00B23432">
      <w:pPr>
        <w:framePr w:w="10138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299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rPr>
                <w:rStyle w:val="26pt"/>
                <w:rFonts w:eastAsia="Arial Unicode MS"/>
              </w:rPr>
              <w:t>(3-5</w:t>
            </w:r>
            <w:r>
              <w:t xml:space="preserve">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Создавать небольшие устные и письменные тексты </w:t>
            </w:r>
            <w:r>
              <w:rPr>
                <w:rStyle w:val="29pt2"/>
                <w:rFonts w:eastAsia="Arial Unicode MS"/>
              </w:rPr>
              <w:t>(2-4</w:t>
            </w:r>
            <w:r>
              <w:t xml:space="preserve">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7.5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Определять связь предложений в тексте (с помощью личных местоимений, синонимов, союзов </w:t>
            </w:r>
            <w:r w:rsidRPr="00B23432">
              <w:rPr>
                <w:rStyle w:val="213pt"/>
                <w:rFonts w:eastAsia="Arial Unicode MS"/>
                <w:lang w:val="ru-RU"/>
              </w:rPr>
              <w:t>и, а, но)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7.6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Определять ключевые слова в тексте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7.7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Определять тему текста и основную мысль текста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7.8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7.9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>Составлять план текста, создавать по нему текст и корректировать текст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7.10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23432" w:rsidRDefault="00B23432" w:rsidP="00B23432">
      <w:pPr>
        <w:pStyle w:val="a8"/>
        <w:framePr w:w="10171" w:wrap="notBeside" w:vAnchor="text" w:hAnchor="text" w:xAlign="center" w:y="1"/>
        <w:shd w:val="clear" w:color="auto" w:fill="auto"/>
        <w:spacing w:line="280" w:lineRule="exact"/>
      </w:pPr>
      <w:r>
        <w:t>Таблица 3.5</w:t>
      </w:r>
    </w:p>
    <w:p w:rsidR="00B23432" w:rsidRDefault="00B23432" w:rsidP="00B23432">
      <w:pPr>
        <w:framePr w:w="10171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pStyle w:val="a8"/>
        <w:framePr w:w="10176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(3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8462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Фонетика. Графика. Орфоэпия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B23432">
              <w:rPr>
                <w:rStyle w:val="213pt"/>
                <w:rFonts w:eastAsia="Arial Unicode MS"/>
                <w:lang w:val="ru-RU"/>
              </w:rPr>
              <w:t>ь</w:t>
            </w:r>
            <w:r>
              <w:t xml:space="preserve"> и </w:t>
            </w:r>
            <w:r w:rsidRPr="00B23432">
              <w:rPr>
                <w:rStyle w:val="213pt"/>
                <w:rFonts w:eastAsia="Arial Unicode MS"/>
                <w:lang w:val="ru-RU"/>
              </w:rPr>
              <w:t>ъ,</w:t>
            </w:r>
            <w:r>
              <w:t xml:space="preserve"> условия использования на письме разделительных мягкого и твёрдого знаков (повторение изученного)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Соотношение звукового и буквенного состава в словах с разделительными </w:t>
            </w:r>
            <w:r w:rsidRPr="00B23432">
              <w:rPr>
                <w:rStyle w:val="213pt"/>
                <w:rFonts w:eastAsia="Arial Unicode MS"/>
                <w:lang w:val="ru-RU"/>
              </w:rPr>
              <w:t>ъ</w:t>
            </w:r>
            <w:r>
              <w:t xml:space="preserve"> и </w:t>
            </w:r>
            <w:r w:rsidRPr="00B23432">
              <w:rPr>
                <w:rStyle w:val="213pt"/>
                <w:rFonts w:eastAsia="Arial Unicode MS"/>
                <w:lang w:val="ru-RU"/>
              </w:rPr>
              <w:t>ъ,</w:t>
            </w:r>
            <w:r>
              <w:t xml:space="preserve"> в словах с непроизносимыми согласными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442" w:lineRule="exact"/>
              <w:jc w:val="both"/>
            </w:pPr>
            <w:r>
              <w:t>Использование алфавита при работе со словарями, справочниками, каталогами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Нормы произношения звуков и сочетаний звуков; ударение в словах</w:t>
            </w:r>
          </w:p>
        </w:tc>
      </w:tr>
    </w:tbl>
    <w:p w:rsidR="00B23432" w:rsidRDefault="00B23432" w:rsidP="00B23432">
      <w:pPr>
        <w:framePr w:w="10176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434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Использование орфоэпического словаря для решения практических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Повторение: лексическое значение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Прямое и переносное значение слова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Устаревшие слова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Состав слова (</w:t>
            </w:r>
            <w:proofErr w:type="spellStart"/>
            <w:r>
              <w:t>морфемика</w:t>
            </w:r>
            <w:proofErr w:type="spellEnd"/>
            <w:r>
              <w:t>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Однокоренные слова и формы одного и того же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Корень, приставка, суффикс - значимые части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Нулевое окончание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Морфология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Имя существительное: общее значение, вопросы, употребление в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Имена существительные единственного и множественного числа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Имена существительные мужского, женского и среднего рода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Изменение имён существительных по падежам и числам (склонение). Имена существительные 1-го, 2-го, 3-го склонений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Имена существительные одушевлённые и неодушевлённые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Имя прилагательное: общее значение, вопросы, употребление в речи. Зависимость формы имени прилагательного от формы имени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8194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существительного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45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4.8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Изменение имён прилагательных по родам, числам и падежам (кроме имён прилагательных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ов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-ин).</w:t>
            </w:r>
            <w:r>
              <w:t xml:space="preserve"> Склонение имён прилагательных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4.9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Местоимение (общее представление)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4.10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Личные местоимения, их употребление в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Использование личных местоимений для устранения неоправданных повторов в тексте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Глагол: общее значение, вопросы, употребление в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4.13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Неопределённая форма глагола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4.14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Настоящее, будущее, прошедшее время глаголов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Изменение глаголов по временам, числам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4.16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Род глаголов в прошедшем времени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4.17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 xml:space="preserve">Частица </w:t>
            </w:r>
            <w:proofErr w:type="spellStart"/>
            <w:r>
              <w:rPr>
                <w:rStyle w:val="213pt"/>
                <w:rFonts w:eastAsia="Arial Unicode MS"/>
              </w:rPr>
              <w:t>не</w:t>
            </w:r>
            <w:proofErr w:type="spellEnd"/>
            <w:r>
              <w:rPr>
                <w:rStyle w:val="213pt"/>
                <w:rFonts w:eastAsia="Arial Unicode MS"/>
              </w:rPr>
              <w:t>,</w:t>
            </w:r>
            <w:r>
              <w:t xml:space="preserve"> её значение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Предложение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51" w:lineRule="exact"/>
              <w:jc w:val="both"/>
            </w:pPr>
            <w: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Главные члены предложения - подлежащее и сказуемое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Второстепенные члены предложения (без деления на виды)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5.5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Предложения распространённые и нераспространённые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5.6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 xml:space="preserve">Наблюдение за однородными членами предложения с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>и, а, но</w:t>
            </w:r>
            <w:r>
              <w:t xml:space="preserve"> и без союзов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2662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13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28" w:wrap="notBeside" w:vAnchor="text" w:hAnchor="text" w:xAlign="center" w:y="1"/>
              <w:spacing w:line="446" w:lineRule="exact"/>
              <w:jc w:val="both"/>
            </w:pPr>
            <w:r>
              <w:t>Использование орфографического словаря для определения (уточнения) написания слова</w:t>
            </w:r>
          </w:p>
        </w:tc>
      </w:tr>
    </w:tbl>
    <w:p w:rsidR="00B23432" w:rsidRDefault="00B23432" w:rsidP="00B23432">
      <w:pPr>
        <w:framePr w:w="10128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8295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lastRenderedPageBreak/>
              <w:t>6.3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>Разделительный твёрдый знак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>Непроизносимые согласные в корне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>Мягкий знак после шипящих на конце имён существительных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>Безударные гласные в падежных окончаниях имён существительных (на уровне наблюдения)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6.7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>Безударные гласные в падежных окончаниях имён прилагательных (на уровне наблюдения)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6.8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>Раздельное написание предлогов с личными местоимениями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6.9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>Непроверяемые гласные и согласные (перечень слов в орфографическом словаре учебника)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6.10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 xml:space="preserve">Раздельное написание частицы </w:t>
            </w:r>
            <w:r w:rsidRPr="00B23432">
              <w:rPr>
                <w:rStyle w:val="213pt"/>
                <w:rFonts w:eastAsia="Arial Unicode MS"/>
                <w:lang w:val="ru-RU"/>
              </w:rPr>
              <w:t>не</w:t>
            </w:r>
            <w:r>
              <w:t xml:space="preserve"> с глаголами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>Развитие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51" w:lineRule="exact"/>
              <w:jc w:val="both"/>
            </w:pPr>
            <w: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2224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772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2" w:lineRule="exact"/>
              <w:jc w:val="both"/>
            </w:pPr>
            <w: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2" w:lineRule="exact"/>
              <w:jc w:val="both"/>
            </w:pPr>
            <w:r>
              <w:t>План текста. Составление плана текста, написание текста по заданному плану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2229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7.7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446" w:lineRule="exact"/>
              <w:jc w:val="both"/>
            </w:pPr>
            <w:r>
              <w:t xml:space="preserve">Связь предложений в тексте с помощью личных местоимений, синонимов, союзов </w:t>
            </w:r>
            <w:r w:rsidRPr="00B23432">
              <w:rPr>
                <w:rStyle w:val="213pt"/>
                <w:rFonts w:eastAsia="Arial Unicode MS"/>
                <w:lang w:val="ru-RU"/>
              </w:rPr>
              <w:t>и, а, но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ind w:right="660"/>
              <w:jc w:val="right"/>
            </w:pPr>
            <w:r>
              <w:t>7.8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B23432">
            <w:pPr>
              <w:framePr w:w="10201" w:h="14137" w:hRule="exact" w:wrap="notBeside" w:vAnchor="text" w:hAnchor="text" w:xAlign="center" w:yAlign="top"/>
              <w:spacing w:line="280" w:lineRule="exact"/>
              <w:jc w:val="both"/>
            </w:pPr>
            <w:r>
              <w:t>Ключевые слова в тексте</w:t>
            </w:r>
          </w:p>
        </w:tc>
      </w:tr>
    </w:tbl>
    <w:p w:rsidR="00B23432" w:rsidRDefault="00B23432" w:rsidP="00B23432">
      <w:pPr>
        <w:framePr w:w="10201" w:h="14137" w:hRule="exact" w:wrap="notBeside" w:vAnchor="text" w:hAnchor="text" w:xAlign="center" w:yAlign="top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8448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lastRenderedPageBreak/>
              <w:t>7.9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446" w:lineRule="exact"/>
              <w:jc w:val="both"/>
            </w:pPr>
            <w: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7.10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both"/>
            </w:pPr>
            <w:r>
              <w:t>Жанр письма, объявления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7.11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446" w:lineRule="exact"/>
              <w:jc w:val="both"/>
            </w:pPr>
            <w:r>
              <w:t>Изложение текста по коллективно или самостоятельно составленному плану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7.12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both"/>
            </w:pPr>
            <w:r>
              <w:t>Изучающее чтение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7.13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52" w:wrap="notBeside" w:vAnchor="text" w:hAnchor="text" w:xAlign="center" w:y="1"/>
              <w:spacing w:line="280" w:lineRule="exact"/>
              <w:jc w:val="both"/>
            </w:pPr>
            <w:r>
              <w:t>Функции ознакомительного чтения, ситуации применения</w:t>
            </w:r>
          </w:p>
        </w:tc>
      </w:tr>
    </w:tbl>
    <w:p w:rsidR="00B23432" w:rsidRDefault="00B23432" w:rsidP="00B23432">
      <w:pPr>
        <w:pStyle w:val="a8"/>
        <w:framePr w:w="10152" w:wrap="notBeside" w:vAnchor="text" w:hAnchor="text" w:xAlign="center" w:y="1"/>
        <w:shd w:val="clear" w:color="auto" w:fill="auto"/>
      </w:pPr>
      <w:r>
        <w:t>Таблица 3.6</w:t>
      </w:r>
    </w:p>
    <w:p w:rsidR="00B23432" w:rsidRDefault="00B23432" w:rsidP="00B23432">
      <w:pPr>
        <w:framePr w:w="10152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spacing w:line="446" w:lineRule="exact"/>
        <w:ind w:right="22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(4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14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jc w:val="center"/>
            </w:pPr>
            <w:r>
              <w:t>Код</w:t>
            </w:r>
          </w:p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ind w:left="180"/>
            </w:pPr>
            <w:r>
              <w:t>проверяемого</w:t>
            </w:r>
          </w:p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Фонетика. Графика. Орфоэпия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 xml:space="preserve">Проводить </w:t>
            </w:r>
            <w:proofErr w:type="spellStart"/>
            <w:r>
              <w:t>звуко</w:t>
            </w:r>
            <w:proofErr w:type="spellEnd"/>
            <w:r>
              <w:t>-буквенный разбор слов (в соответствии с предложенным в учебнике алгоритмом)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Подбирать к предложенным словам синонимы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Подбирать к предложенным словам антонимы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442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Состав слова (</w:t>
            </w:r>
            <w:proofErr w:type="spellStart"/>
            <w:r>
              <w:t>морфемика</w:t>
            </w:r>
            <w:proofErr w:type="spellEnd"/>
            <w:r>
              <w:t>)</w:t>
            </w:r>
          </w:p>
        </w:tc>
      </w:tr>
    </w:tbl>
    <w:p w:rsidR="00B23432" w:rsidRDefault="00B23432" w:rsidP="00B23432">
      <w:pPr>
        <w:framePr w:w="10200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275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60" w:lineRule="exact"/>
              <w:jc w:val="center"/>
            </w:pPr>
            <w:proofErr w:type="spellStart"/>
            <w:r>
              <w:rPr>
                <w:rStyle w:val="213pt1pt2"/>
                <w:rFonts w:eastAsia="Arial Unicode MS"/>
              </w:rPr>
              <w:lastRenderedPageBreak/>
              <w:t>зл</w:t>
            </w:r>
            <w:proofErr w:type="spellEnd"/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Морфология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Определять грамматические признаки имён существительных: склонение, род, число, падеж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Проводить разбор имени существительного как части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Определять грамматические признаки имён прилагательных: род (в единственном числе), число, падеж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60" w:lineRule="exact"/>
              <w:jc w:val="center"/>
            </w:pPr>
            <w:r>
              <w:rPr>
                <w:rStyle w:val="213pt1pt2"/>
                <w:rFonts w:eastAsia="Arial Unicode MS"/>
              </w:rPr>
              <w:t>4.5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Проводить разбор имени прилагательного как части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Устанавливать (находить) неопределённую форму глагола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Изменять глаголы в настоящем и будущем времени по лицам и числам (спрягать)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Проводить разбор глагола как части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4.10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2" w:lineRule="exact"/>
              <w:jc w:val="both"/>
            </w:pPr>
            <w:r>
              <w:t>Использовать личные местоимения для устранения неоправданных повторов в тексте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4.12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60" w:lineRule="exact"/>
              <w:jc w:val="center"/>
            </w:pPr>
            <w:r>
              <w:rPr>
                <w:rStyle w:val="213pt1pt2"/>
                <w:rFonts w:eastAsia="Arial Unicode MS"/>
              </w:rPr>
              <w:t>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</w:tbl>
    <w:p w:rsidR="00B23432" w:rsidRDefault="00B23432" w:rsidP="00B23432">
      <w:pPr>
        <w:framePr w:w="10138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7"/>
        <w:gridCol w:w="8123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Различать предложение, словосочетание и слово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90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Классифицировать предложения по цели высказывания и по эмоциональной окраске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Различать распространённые и нераспространённые предложения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Распознавать предложения с однородными членами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5.5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Составлять предложения с однородными членами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5.6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Использовать предложения с однородными членами в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5.7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>и, а, но и</w:t>
            </w:r>
            <w:r>
              <w:t xml:space="preserve"> бессоюзные сложные предложения без называния терминов)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45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5.8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 xml:space="preserve">и, а, но </w:t>
            </w:r>
            <w:r>
              <w:t>и бессоюзные сложные предложения без называния терминов)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5.9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Производить синтаксический разбор простого предложения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45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5.10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>и, а, но</w:t>
            </w:r>
            <w:r>
              <w:t xml:space="preserve"> и без союзов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57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мя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ие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ия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</w:t>
            </w:r>
            <w:r>
              <w:t xml:space="preserve">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ъя</w:t>
            </w:r>
            <w:proofErr w:type="spellEnd"/>
            <w:r>
              <w:t xml:space="preserve"> типа гостья,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ъе</w:t>
            </w:r>
            <w:proofErr w:type="spellEnd"/>
            <w:r>
              <w:t xml:space="preserve"> типа ожерелье во множественном числе, а также кроме собственных имён существительных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ов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-ин,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);</w:t>
            </w:r>
            <w:r>
              <w:t xml:space="preserve">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тъся</w:t>
            </w:r>
            <w:proofErr w:type="spellEnd"/>
            <w:r>
              <w:t xml:space="preserve"> и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тся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;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7829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безударные личные окончания глаголов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Находить место орфограммы в слове и между словами на изученные правила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Правильно списывать тексты объёмом не более 85 слов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6.6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Развитие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1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2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Строить устное диалогическое и монологическое высказывание </w:t>
            </w:r>
            <w:r>
              <w:rPr>
                <w:rStyle w:val="22pt"/>
                <w:rFonts w:eastAsia="Arial Unicode MS"/>
              </w:rPr>
              <w:t>(4-6</w:t>
            </w:r>
            <w:r>
              <w:t xml:space="preserve"> предложений), соблюдая орфоэпические нормы, правильную интонацию, нормы речевого взаимодействия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75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 xml:space="preserve">Создавать небольшие устные и письменные тексты </w:t>
            </w:r>
            <w:r>
              <w:rPr>
                <w:rStyle w:val="26pt"/>
                <w:rFonts w:eastAsia="Arial Unicode MS"/>
              </w:rPr>
              <w:t>(3-5</w:t>
            </w:r>
            <w:r>
              <w:t xml:space="preserve">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Корректировать порядок предложений и частей текста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7.6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Составлять план к заданным текстам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7.7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Осуществлять подробный пересказ текста (устно и письменно)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7.8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Осуществлять выборочный пересказ текста (устно)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7.9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Писать (после предварительной подготовки) сочинения по заданным темам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7.10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Осуществлять в процессе изучающего чтения поиск информации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7.11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7.12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Интерпретировать и обобщать содержащуюся в тексте информацию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4709"/>
        <w:gridCol w:w="1397"/>
        <w:gridCol w:w="2179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lastRenderedPageBreak/>
              <w:t>7.13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spacing w:line="280" w:lineRule="exact"/>
            </w:pPr>
            <w:r>
              <w:t>Осуществлять ознакомительное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чтение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spacing w:line="280" w:lineRule="exact"/>
              <w:jc w:val="right"/>
            </w:pPr>
            <w:r>
              <w:t>в соответствии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spacing w:line="280" w:lineRule="exact"/>
            </w:pPr>
            <w:r>
              <w:t>с поставленной задачей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3432" w:rsidRDefault="00B23432" w:rsidP="00B23432">
      <w:pPr>
        <w:pStyle w:val="a8"/>
        <w:framePr w:w="10147" w:wrap="notBeside" w:vAnchor="text" w:hAnchor="text" w:xAlign="center" w:y="1"/>
        <w:shd w:val="clear" w:color="auto" w:fill="auto"/>
        <w:spacing w:line="280" w:lineRule="exact"/>
      </w:pPr>
      <w:r>
        <w:t>Таблица 3.7</w:t>
      </w:r>
    </w:p>
    <w:p w:rsidR="00B23432" w:rsidRDefault="00B23432" w:rsidP="00B23432">
      <w:pPr>
        <w:framePr w:w="10147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spacing w:before="153" w:line="280" w:lineRule="exact"/>
        <w:ind w:right="160"/>
        <w:jc w:val="center"/>
      </w:pPr>
      <w:r>
        <w:t>Проверяемые элементы содержания (4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8472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Фонетика. Графика. Орфоэпия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proofErr w:type="spellStart"/>
            <w:r>
              <w:t>Звуко</w:t>
            </w:r>
            <w:proofErr w:type="spellEnd"/>
            <w:r>
              <w:t>-буквенный разбор слова (по отработанному алгоритму)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Правильная интонация в процессе говорения и чтения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51" w:lineRule="exact"/>
              <w:jc w:val="both"/>
            </w:pPr>
            <w: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Лексика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2" w:lineRule="exact"/>
              <w:jc w:val="both"/>
            </w:pPr>
            <w:r>
              <w:t>Наблюдение за использованием в речи фразеологизмов (простые случаи)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Состав слова (</w:t>
            </w:r>
            <w:proofErr w:type="spellStart"/>
            <w:r>
              <w:t>морфемика</w:t>
            </w:r>
            <w:proofErr w:type="spellEnd"/>
            <w:r>
              <w:t>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Основа слова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Состав неизменяемых слов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Значение наиболее употребляемых суффиксов изученных частей речи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Морфология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Части речи самостоятельные и служебные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Имя существительное. Склонение имён существительных (кроме</w:t>
            </w:r>
          </w:p>
        </w:tc>
      </w:tr>
    </w:tbl>
    <w:p w:rsidR="00B23432" w:rsidRDefault="00B23432" w:rsidP="00B23432">
      <w:pPr>
        <w:framePr w:w="10205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8443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 xml:space="preserve">существительных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мя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ие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ия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;</w:t>
            </w:r>
            <w:r>
              <w:t xml:space="preserve">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ъя</w:t>
            </w:r>
            <w:proofErr w:type="spellEnd"/>
            <w:r>
              <w:t xml:space="preserve"> типа </w:t>
            </w:r>
            <w:r w:rsidRPr="00B23432">
              <w:rPr>
                <w:rStyle w:val="213pt"/>
                <w:rFonts w:eastAsia="Arial Unicode MS"/>
                <w:lang w:val="ru-RU"/>
              </w:rPr>
              <w:t>гостья,</w:t>
            </w:r>
            <w:r>
              <w:t xml:space="preserve">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ъе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t xml:space="preserve">типа </w:t>
            </w:r>
            <w:r w:rsidRPr="00B23432">
              <w:rPr>
                <w:rStyle w:val="213pt"/>
                <w:rFonts w:eastAsia="Arial Unicode MS"/>
                <w:lang w:val="ru-RU"/>
              </w:rPr>
              <w:t>ожерелье</w:t>
            </w:r>
            <w:r>
              <w:t xml:space="preserve"> во множественном числе; а также кроме собственных имён существительных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ов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-ин,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);</w:t>
            </w:r>
            <w:r>
              <w:t xml:space="preserve"> имена существительные 1-го, 2-го, 3-го склонений (повторение изученного)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Несклоняемые имена существительные (ознакомление)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4.5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Склонение имён прилагательных во множественном числе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4.6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Местоимение. Личные местоимения (повторение)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4.7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Личные местоимения 1-го и 3-го лица единственного и множественного числа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4.8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Склонение личных местоимений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4.9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Глагол. Изменение глаголов по лицам и числам в настоящем и будущем времени (спряжение)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4.10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I и II спряжение глаголов. Способы определения I и II спряжения глаголов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Наречие (общее представление). Значение, вопросы, употребление в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Предлог. Отличие предлогов от приставок (повторение)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Союз; союзы </w:t>
            </w:r>
            <w:r w:rsidRPr="00B23432">
              <w:rPr>
                <w:rStyle w:val="213pt"/>
                <w:rFonts w:eastAsia="Arial Unicode MS"/>
                <w:lang w:val="ru-RU"/>
              </w:rPr>
              <w:t>и, а, но</w:t>
            </w:r>
            <w:r>
              <w:t xml:space="preserve"> в простых и сложных предложениях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4.14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Частица </w:t>
            </w:r>
            <w:r w:rsidRPr="00B23432">
              <w:rPr>
                <w:rStyle w:val="213pt"/>
                <w:rFonts w:eastAsia="Arial Unicode MS"/>
                <w:lang w:val="ru-RU"/>
              </w:rPr>
              <w:t>не,</w:t>
            </w:r>
            <w:r>
              <w:t xml:space="preserve"> её значение (повторение)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Синтаксис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 xml:space="preserve">Предложения с однородными членами: без союзов, с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 xml:space="preserve">а, но, </w:t>
            </w:r>
            <w:r>
              <w:t xml:space="preserve">с одиночным союзом </w:t>
            </w:r>
            <w:r w:rsidRPr="00B23432">
              <w:rPr>
                <w:rStyle w:val="213pt"/>
                <w:rFonts w:eastAsia="Arial Unicode MS"/>
                <w:lang w:val="ru-RU"/>
              </w:rPr>
              <w:t>и.</w:t>
            </w:r>
            <w:r>
              <w:t xml:space="preserve"> Интонация перечисления в предложениях с однородными членами</w:t>
            </w:r>
          </w:p>
        </w:tc>
      </w:tr>
    </w:tbl>
    <w:p w:rsidR="00B23432" w:rsidRDefault="00B23432" w:rsidP="00B23432">
      <w:pPr>
        <w:framePr w:w="10133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7995"/>
      </w:tblGrid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5.3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Простое и сложное предложение (ознакомление)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72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5.4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51" w:lineRule="exact"/>
              <w:jc w:val="both"/>
            </w:pPr>
            <w:r>
              <w:t xml:space="preserve">Сложные предложения: сложносочинённые с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>и</w:t>
            </w:r>
            <w:r>
              <w:t xml:space="preserve">, </w:t>
            </w:r>
            <w:r w:rsidRPr="00B23432">
              <w:rPr>
                <w:rStyle w:val="213pt"/>
                <w:rFonts w:eastAsia="Arial Unicode MS"/>
                <w:lang w:val="ru-RU"/>
              </w:rPr>
              <w:t xml:space="preserve">а, но\ </w:t>
            </w:r>
            <w:r>
              <w:t>бессоюзные сложные предложения (без называния терминов)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1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Орфография и пунктуация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Повторение правил правописания, изученных в 1 - 3 классах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2591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72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>Использование орфографического словаря для определения (уточнения) написания слова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736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>Безударные падежные окончания имён существительных (кроме существительных на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мя</w:t>
            </w:r>
            <w:proofErr w:type="spellEnd"/>
            <w:r>
              <w:t xml:space="preserve">,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ие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ия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</w:t>
            </w:r>
            <w:r>
              <w:t xml:space="preserve">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ъя</w:t>
            </w:r>
            <w:proofErr w:type="spellEnd"/>
            <w:r>
              <w:t xml:space="preserve"> типа </w:t>
            </w:r>
            <w:r w:rsidRPr="00B23432">
              <w:rPr>
                <w:rStyle w:val="213pt"/>
                <w:rFonts w:eastAsia="Arial Unicode MS"/>
                <w:lang w:val="ru-RU"/>
              </w:rPr>
              <w:t>гостья</w:t>
            </w:r>
            <w:r>
              <w:t xml:space="preserve">,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ъе</w:t>
            </w:r>
            <w:proofErr w:type="spellEnd"/>
            <w:r>
              <w:t xml:space="preserve"> типа </w:t>
            </w:r>
            <w:r w:rsidRPr="00B23432">
              <w:rPr>
                <w:rStyle w:val="213pt"/>
                <w:rFonts w:eastAsia="Arial Unicode MS"/>
                <w:lang w:val="ru-RU"/>
              </w:rPr>
              <w:t>ожерелье</w:t>
            </w:r>
            <w:r>
              <w:t xml:space="preserve"> во множественном числе, а также кроме собственных имён существительных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ов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, -ин, 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ий</w:t>
            </w:r>
            <w:proofErr w:type="spellEnd"/>
            <w:r w:rsidRPr="00B23432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Безударные падежные окончания имён прилагательных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>Мягкий знак после шипящих на конце глаголов в форме 2-го лица единственного числа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1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6.7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 xml:space="preserve">Наличие или отсутствие мягкого знака в глаголах на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тъся</w:t>
            </w:r>
            <w:proofErr w:type="spellEnd"/>
            <w:r>
              <w:t xml:space="preserve"> и </w:t>
            </w:r>
            <w:r w:rsidRPr="00B23432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B23432">
              <w:rPr>
                <w:rStyle w:val="213pt"/>
                <w:rFonts w:eastAsia="Arial Unicode MS"/>
                <w:lang w:val="ru-RU"/>
              </w:rPr>
              <w:t>тся</w:t>
            </w:r>
            <w:proofErr w:type="spellEnd"/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6.8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Безударные личные окончания глаголов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6.9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51" w:lineRule="exact"/>
              <w:jc w:val="both"/>
            </w:pPr>
            <w:r>
              <w:t xml:space="preserve">Знаки препинания в предложениях с однородными членами, соединёнными союзами </w:t>
            </w:r>
            <w:r w:rsidRPr="00B23432">
              <w:rPr>
                <w:rStyle w:val="213pt"/>
                <w:rFonts w:eastAsia="Arial Unicode MS"/>
                <w:lang w:val="ru-RU"/>
              </w:rPr>
              <w:t>и, а</w:t>
            </w:r>
            <w:r>
              <w:t xml:space="preserve">, </w:t>
            </w:r>
            <w:r w:rsidRPr="00B23432">
              <w:rPr>
                <w:rStyle w:val="213pt"/>
                <w:rFonts w:eastAsia="Arial Unicode MS"/>
                <w:lang w:val="ru-RU"/>
              </w:rPr>
              <w:t>но</w:t>
            </w:r>
            <w:r>
              <w:t xml:space="preserve"> и без союзов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6.10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37" w:lineRule="exact"/>
              <w:jc w:val="both"/>
            </w:pPr>
            <w:r>
              <w:t>Знаки препинания в сложном предложении, состоящем из двух простых (наблюдение)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6.11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42" w:lineRule="exact"/>
              <w:jc w:val="both"/>
            </w:pPr>
            <w:r>
              <w:t>Знаки препинания в предложении с прямой речью после слов автора (наблюдение)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441"/>
          <w:jc w:val="center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left="1460"/>
            </w:pPr>
            <w:r>
              <w:t>7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jc w:val="both"/>
            </w:pPr>
            <w:r>
              <w:t>Развитие речи</w:t>
            </w:r>
          </w:p>
        </w:tc>
      </w:tr>
      <w:tr w:rsidR="00B23432" w:rsidTr="00B23432">
        <w:tblPrEx>
          <w:tblCellMar>
            <w:top w:w="0" w:type="dxa"/>
            <w:bottom w:w="0" w:type="dxa"/>
          </w:tblCellMar>
        </w:tblPrEx>
        <w:trPr>
          <w:trHeight w:hRule="exact" w:val="1309"/>
          <w:jc w:val="center"/>
        </w:trPr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280" w:lineRule="exact"/>
              <w:ind w:right="660"/>
              <w:jc w:val="right"/>
            </w:pPr>
            <w:r>
              <w:t>7.1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1045" w:wrap="notBeside" w:vAnchor="text" w:hAnchor="text" w:xAlign="center" w:y="1"/>
              <w:spacing w:line="446" w:lineRule="exact"/>
              <w:jc w:val="both"/>
            </w:pPr>
            <w: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</w:t>
            </w:r>
          </w:p>
        </w:tc>
      </w:tr>
    </w:tbl>
    <w:p w:rsidR="00B23432" w:rsidRDefault="00B23432" w:rsidP="00B23432">
      <w:pPr>
        <w:framePr w:w="11045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8453"/>
      </w:tblGrid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текста или основной мысли в заголовке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7.2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7.3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7.4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Сочинение как вид письменной работы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7.5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B23432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7.6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432" w:rsidRDefault="00B23432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Ознакомительное чтение в соответствии с поставленной задачей</w:t>
            </w:r>
          </w:p>
        </w:tc>
      </w:tr>
    </w:tbl>
    <w:p w:rsidR="00B23432" w:rsidRDefault="00B23432" w:rsidP="00B23432">
      <w:pPr>
        <w:framePr w:w="10166" w:wrap="notBeside" w:vAnchor="text" w:hAnchor="text" w:xAlign="center" w:y="1"/>
        <w:rPr>
          <w:sz w:val="2"/>
          <w:szCs w:val="2"/>
        </w:rPr>
      </w:pPr>
    </w:p>
    <w:p w:rsidR="00B23432" w:rsidRDefault="00B23432" w:rsidP="00B23432">
      <w:pPr>
        <w:rPr>
          <w:sz w:val="2"/>
          <w:szCs w:val="2"/>
        </w:rPr>
      </w:pPr>
    </w:p>
    <w:p w:rsidR="00B23432" w:rsidRDefault="00B23432" w:rsidP="00B23432">
      <w:pPr>
        <w:pStyle w:val="2501"/>
        <w:keepNext/>
        <w:keepLines/>
        <w:shd w:val="clear" w:color="auto" w:fill="auto"/>
        <w:spacing w:before="58" w:after="0" w:line="300" w:lineRule="exact"/>
        <w:ind w:right="320"/>
        <w:jc w:val="center"/>
      </w:pPr>
    </w:p>
    <w:sectPr w:rsidR="00B2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FA"/>
    <w:rsid w:val="00084026"/>
    <w:rsid w:val="0049693E"/>
    <w:rsid w:val="005D02FA"/>
    <w:rsid w:val="00B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9C28"/>
  <w15:chartTrackingRefBased/>
  <w15:docId w15:val="{5C9E8B03-9642-4AFF-AECC-6F15DAF4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34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23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3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4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23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234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B23432"/>
    <w:rPr>
      <w:color w:val="0066CC"/>
      <w:u w:val="single"/>
    </w:rPr>
  </w:style>
  <w:style w:type="character" w:customStyle="1" w:styleId="a4">
    <w:name w:val="Колонтитул_"/>
    <w:basedOn w:val="a0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B23432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B23432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B23432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B2343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B23432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B23432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B23432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B23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B23432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23432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34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B2343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23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23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B2343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B2343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B2343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23432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B234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B2343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B2343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B23432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B23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B2343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B23432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B23432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B234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B23432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B234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B23432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B234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B2343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B23432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B2343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B2343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B2343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B2343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B2343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B2343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B23432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B23432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B2343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B23432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B23432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B2343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B2343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B2343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B23432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B2343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B2343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B234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B2343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B2343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B2343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B23432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B23432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B23432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B2343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B2343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B23432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B23432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B2343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B2343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B234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B234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B2343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B23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B2343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B2343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B2343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B2343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B2343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B234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B2343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B23432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B23432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B23432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B23432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B2343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B23432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B23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B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B234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B23432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B23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B23432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2343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B2343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B23432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B23432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B2343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B23432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B23432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B23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B2343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B2343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B23432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B23432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B23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B23432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B23432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B2343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B23432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B23432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B23432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B23432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B2343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B2343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B23432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B23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B23432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B23432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B23432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B23432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B23432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B23432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B2343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B23432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B23432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B23432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B23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B23432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B23432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B23432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B23432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B23432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B23432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B23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B23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5545</Words>
  <Characters>31613</Characters>
  <Application>Microsoft Office Word</Application>
  <DocSecurity>0</DocSecurity>
  <Lines>263</Lines>
  <Paragraphs>74</Paragraphs>
  <ScaleCrop>false</ScaleCrop>
  <Company/>
  <LinksUpToDate>false</LinksUpToDate>
  <CharactersWithSpaces>37084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2025-03-04T12:51:00Z</dcterms:created>
  <dcterms:modified xsi:type="dcterms:W3CDTF">2025-03-04T12:53:00Z</dcterms:modified>
</cp:coreProperties>
</file>