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0CE" w:rsidRDefault="00E470CE" w:rsidP="00E470CE">
      <w:pPr>
        <w:pStyle w:val="20"/>
        <w:shd w:val="clear" w:color="auto" w:fill="auto"/>
        <w:tabs>
          <w:tab w:val="left" w:pos="1410"/>
        </w:tabs>
        <w:spacing w:line="442" w:lineRule="exact"/>
        <w:ind w:right="140"/>
        <w:jc w:val="both"/>
      </w:pPr>
      <w:r>
        <w:t>Поурочное планирование</w:t>
      </w:r>
      <w:r>
        <w:t xml:space="preserve"> по обществознанию</w:t>
      </w:r>
    </w:p>
    <w:p w:rsidR="00E470CE" w:rsidRDefault="00E470CE" w:rsidP="00E470CE">
      <w:pPr>
        <w:pStyle w:val="a4"/>
        <w:framePr w:w="10272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19</w:t>
      </w:r>
    </w:p>
    <w:p w:rsidR="00E470CE" w:rsidRDefault="00E470CE" w:rsidP="00E470CE">
      <w:pPr>
        <w:pStyle w:val="a4"/>
        <w:framePr w:w="10272" w:wrap="notBeside" w:vAnchor="text" w:hAnchor="text" w:xAlign="center" w:y="1"/>
        <w:shd w:val="clear" w:color="auto" w:fill="auto"/>
        <w:spacing w:line="280" w:lineRule="exact"/>
        <w:jc w:val="left"/>
      </w:pPr>
      <w:r>
        <w:t>10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1"/>
        <w:gridCol w:w="8914"/>
      </w:tblGrid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1359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after="300" w:line="280" w:lineRule="exact"/>
              <w:jc w:val="center"/>
            </w:pPr>
            <w:r>
              <w:t>№</w:t>
            </w:r>
          </w:p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before="300" w:line="280" w:lineRule="exact"/>
              <w:jc w:val="center"/>
            </w:pPr>
            <w:r>
              <w:t>урока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1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Общество как система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2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Общество и общественные отношения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3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Социальные институты в обществе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4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Информационное общество и его особенности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63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5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Роль массовых коммуникаций в современном обществе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6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Многообразие общественного развития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7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Общественный прогресс и его последствия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8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Глобализация и ее противоречия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9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Личность в современном обществе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625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10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Становление личности в процессе социализации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11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Общественное и индивидуальное сознание. Самосознание и социальное поведение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12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Деятельность человека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625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13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Свобода и необходимость в деятельности человека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14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Познавательная деятельность человека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15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Истина и ее критерии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16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Научное познание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63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17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Повторительно-обобщающий урок по теме «Человек в обществе»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616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18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Повторительно-обобщающий урок по теме «Человек в обществе»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19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Духовная деятельность человека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20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Культура и ее формы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21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Вклад российской культуры в формирование ценностей современного общества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64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</w:pPr>
            <w:r>
              <w:t>Урок 22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Мораль как общечеловеческая ценность и социальный регулятор</w:t>
            </w:r>
          </w:p>
        </w:tc>
      </w:tr>
    </w:tbl>
    <w:p w:rsidR="00E470CE" w:rsidRDefault="00E470CE" w:rsidP="00E470CE">
      <w:pPr>
        <w:framePr w:w="10272" w:wrap="notBeside" w:vAnchor="text" w:hAnchor="text" w:xAlign="center" w:y="1"/>
        <w:rPr>
          <w:sz w:val="2"/>
          <w:szCs w:val="2"/>
        </w:rPr>
      </w:pPr>
    </w:p>
    <w:p w:rsidR="00E470CE" w:rsidRDefault="00E470CE" w:rsidP="00E470C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"/>
        <w:gridCol w:w="8400"/>
      </w:tblGrid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71"/>
          <w:jc w:val="center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bookmarkStart w:id="0" w:name="_GoBack"/>
            <w:bookmarkEnd w:id="0"/>
            <w:r>
              <w:lastRenderedPageBreak/>
              <w:t>Урок 23</w:t>
            </w:r>
          </w:p>
        </w:tc>
        <w:tc>
          <w:tcPr>
            <w:tcW w:w="8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Категории морали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Гражданственность и патриотизм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Наука и ее функции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Роль науки в современном обществе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Образование в современном обществе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направления развития образования в Российской Федерации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Религия и ее роль в жизни человека и общества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Мировые и национальные религии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Искусство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885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Особенности профессиональной деятельности в сфере науки, образования и искусства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Повторительно-обобщающий урок по теме «Духовная культура»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Повторительно-обобщающий урок по теме «Духовная культура»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Экономика - основа жизнедеятельности общества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Макроэкономические показатели и качество жизни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Экономика как наука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Экономические системы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Экономический рост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40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Экономический цикл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41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Рыночные отношения в экономике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42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Рыночные механизмы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43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Рынки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44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Государственное регулирование рынков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45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Особенности рыночных отношений в современной экономике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46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Рынок труда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47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Экономическая деятельность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48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Рациональное экономическое поведение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49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Экономика предприятия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50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Факторы производства</w:t>
            </w:r>
          </w:p>
        </w:tc>
      </w:tr>
    </w:tbl>
    <w:p w:rsidR="00E470CE" w:rsidRDefault="00E470CE" w:rsidP="00E470CE">
      <w:pPr>
        <w:framePr w:w="10267" w:wrap="notBeside" w:vAnchor="text" w:hAnchor="text" w:xAlign="center" w:y="1"/>
        <w:rPr>
          <w:sz w:val="2"/>
          <w:szCs w:val="2"/>
        </w:rPr>
      </w:pPr>
    </w:p>
    <w:p w:rsidR="00E470CE" w:rsidRDefault="00E470CE" w:rsidP="00E470CE">
      <w:pPr>
        <w:rPr>
          <w:sz w:val="2"/>
          <w:szCs w:val="2"/>
        </w:rPr>
      </w:pPr>
    </w:p>
    <w:tbl>
      <w:tblPr>
        <w:tblOverlap w:val="never"/>
        <w:tblW w:w="106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9489"/>
      </w:tblGrid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lastRenderedPageBreak/>
              <w:t>Урок 51</w:t>
            </w:r>
          </w:p>
        </w:tc>
        <w:tc>
          <w:tcPr>
            <w:tcW w:w="94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  <w:jc w:val="both"/>
            </w:pPr>
            <w:r>
              <w:t>Эффективность предприятия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52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  <w:jc w:val="both"/>
            </w:pPr>
            <w:r>
              <w:t>Предпринимательская деятельность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53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  <w:jc w:val="both"/>
            </w:pPr>
            <w:r>
              <w:t>Финансовый рынок и финансовые институты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54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  <w:jc w:val="both"/>
            </w:pPr>
            <w:r>
              <w:t>Банковская система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55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  <w:jc w:val="both"/>
            </w:pPr>
            <w:r>
              <w:t>Инфляция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56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  <w:jc w:val="both"/>
            </w:pPr>
            <w:r>
              <w:t>Экономика и государство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57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  <w:jc w:val="both"/>
            </w:pPr>
            <w:r>
              <w:t>Бюджетная политика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58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446" w:lineRule="exact"/>
              <w:jc w:val="both"/>
            </w:pPr>
            <w:r>
              <w:t>Государственное регулирование экономики. Налоги и налоговая система Российской Федерации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59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  <w:jc w:val="both"/>
            </w:pPr>
            <w:r>
              <w:t>Мировая экономика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60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  <w:jc w:val="both"/>
            </w:pPr>
            <w:r>
              <w:t>Особенности международной торговли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61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446" w:lineRule="exact"/>
              <w:jc w:val="both"/>
            </w:pPr>
            <w:r>
              <w:t>Повторительно-обобщающий урок по теме «Экономическая жизнь общества»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62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446" w:lineRule="exact"/>
              <w:jc w:val="both"/>
            </w:pPr>
            <w:r>
              <w:t>Повторительно-обобщающий урок по теме «Экономическая жизнь общества». Контрольная работа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63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446" w:lineRule="exact"/>
              <w:jc w:val="both"/>
            </w:pPr>
            <w:r>
              <w:t>Итоговое повторение, представление результатов проектно</w:t>
            </w:r>
            <w:r>
              <w:softHyphen/>
              <w:t>исследовательской деятельности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64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446" w:lineRule="exact"/>
              <w:jc w:val="both"/>
            </w:pPr>
            <w:r>
              <w:t>Итоговое повторение, представление результатов проектно</w:t>
            </w:r>
            <w:r>
              <w:softHyphen/>
              <w:t>исследовательской деятельности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65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446" w:lineRule="exact"/>
              <w:jc w:val="both"/>
            </w:pPr>
            <w:r>
              <w:t>Итоговое повторение, представление результатов проектно</w:t>
            </w:r>
            <w:r>
              <w:softHyphen/>
              <w:t>исследовательской деятельности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66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446" w:lineRule="exact"/>
              <w:jc w:val="both"/>
            </w:pPr>
            <w:r>
              <w:t>Итоговое повторение, представление результатов проектно</w:t>
            </w:r>
            <w:r>
              <w:softHyphen/>
              <w:t>исследовательской деятельности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67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442" w:lineRule="exact"/>
              <w:jc w:val="both"/>
            </w:pPr>
            <w:r>
              <w:t>Итоговое повторение, представление результатов проектно</w:t>
            </w:r>
            <w:r>
              <w:softHyphen/>
              <w:t>исследовательской деятельности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280" w:lineRule="exact"/>
            </w:pPr>
            <w:r>
              <w:t>Урок 68</w:t>
            </w:r>
          </w:p>
        </w:tc>
        <w:tc>
          <w:tcPr>
            <w:tcW w:w="9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537" w:h="13753" w:hRule="exact" w:wrap="notBeside" w:vAnchor="text" w:hAnchor="page" w:x="769" w:y="5"/>
              <w:shd w:val="clear" w:color="auto" w:fill="auto"/>
              <w:spacing w:line="446" w:lineRule="exact"/>
              <w:jc w:val="both"/>
            </w:pPr>
            <w:r>
              <w:t>Итоговое повторение, представление результатов проектно</w:t>
            </w:r>
            <w:r>
              <w:softHyphen/>
              <w:t>исследовательской деятельности</w:t>
            </w:r>
          </w:p>
        </w:tc>
      </w:tr>
    </w:tbl>
    <w:p w:rsidR="00E470CE" w:rsidRDefault="00E470CE" w:rsidP="00E470CE">
      <w:pPr>
        <w:pStyle w:val="a4"/>
        <w:framePr w:w="10537" w:h="13753" w:hRule="exact" w:wrap="notBeside" w:vAnchor="text" w:hAnchor="page" w:x="769" w:y="5"/>
        <w:shd w:val="clear" w:color="auto" w:fill="auto"/>
        <w:spacing w:line="442" w:lineRule="exact"/>
        <w:jc w:val="both"/>
      </w:pPr>
      <w:r>
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</w:r>
    </w:p>
    <w:p w:rsidR="00E470CE" w:rsidRDefault="00E470CE" w:rsidP="00E470CE">
      <w:pPr>
        <w:framePr w:w="10537" w:h="13753" w:hRule="exact" w:wrap="notBeside" w:vAnchor="text" w:hAnchor="page" w:x="769" w:y="5"/>
        <w:rPr>
          <w:sz w:val="2"/>
          <w:szCs w:val="2"/>
        </w:rPr>
      </w:pPr>
    </w:p>
    <w:p w:rsidR="00E470CE" w:rsidRDefault="00E470CE" w:rsidP="00E470CE">
      <w:pPr>
        <w:rPr>
          <w:sz w:val="2"/>
          <w:szCs w:val="2"/>
        </w:rPr>
      </w:pPr>
    </w:p>
    <w:p w:rsidR="00E470CE" w:rsidRDefault="00E470CE" w:rsidP="00E470CE">
      <w:pPr>
        <w:rPr>
          <w:sz w:val="2"/>
          <w:szCs w:val="2"/>
        </w:rPr>
        <w:sectPr w:rsidR="00E470CE">
          <w:pgSz w:w="11900" w:h="16840"/>
          <w:pgMar w:top="1052" w:right="527" w:bottom="776" w:left="1101" w:header="0" w:footer="3" w:gutter="0"/>
          <w:cols w:space="720"/>
          <w:noEndnote/>
          <w:docGrid w:linePitch="360"/>
        </w:sectPr>
      </w:pPr>
    </w:p>
    <w:p w:rsidR="00E470CE" w:rsidRDefault="00E470CE" w:rsidP="00E470CE">
      <w:pPr>
        <w:spacing w:line="34" w:lineRule="exact"/>
        <w:rPr>
          <w:sz w:val="3"/>
          <w:szCs w:val="3"/>
        </w:rPr>
      </w:pPr>
    </w:p>
    <w:p w:rsidR="00E470CE" w:rsidRDefault="00E470CE" w:rsidP="00E470CE">
      <w:pPr>
        <w:rPr>
          <w:sz w:val="2"/>
          <w:szCs w:val="2"/>
        </w:rPr>
        <w:sectPr w:rsidR="00E470CE">
          <w:pgSz w:w="11900" w:h="16840"/>
          <w:pgMar w:top="977" w:right="0" w:bottom="650" w:left="0" w:header="0" w:footer="3" w:gutter="0"/>
          <w:cols w:space="720"/>
          <w:noEndnote/>
          <w:docGrid w:linePitch="360"/>
        </w:sectPr>
      </w:pPr>
    </w:p>
    <w:p w:rsidR="00E470CE" w:rsidRDefault="00E470CE" w:rsidP="00E470CE">
      <w:pPr>
        <w:pStyle w:val="a4"/>
        <w:framePr w:w="10243" w:wrap="notBeside" w:vAnchor="text" w:hAnchor="page" w:x="1273" w:y="1867"/>
        <w:shd w:val="clear" w:color="auto" w:fill="auto"/>
        <w:spacing w:line="280" w:lineRule="exact"/>
        <w:jc w:val="left"/>
      </w:pPr>
      <w:r>
        <w:lastRenderedPageBreak/>
        <w:t>Таблица 19.1</w:t>
      </w:r>
    </w:p>
    <w:p w:rsidR="00E470CE" w:rsidRDefault="00E470CE" w:rsidP="00E470CE">
      <w:pPr>
        <w:pStyle w:val="a4"/>
        <w:framePr w:w="10243" w:wrap="notBeside" w:vAnchor="text" w:hAnchor="page" w:x="1273" w:y="1867"/>
        <w:shd w:val="clear" w:color="auto" w:fill="auto"/>
        <w:spacing w:line="280" w:lineRule="exact"/>
        <w:jc w:val="left"/>
      </w:pPr>
      <w:r>
        <w:t>11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6"/>
        <w:gridCol w:w="8123"/>
      </w:tblGrid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87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after="240" w:line="280" w:lineRule="exact"/>
              <w:jc w:val="center"/>
            </w:pPr>
            <w:r>
              <w:t>№</w:t>
            </w:r>
          </w:p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before="240" w:line="280" w:lineRule="exact"/>
              <w:jc w:val="center"/>
            </w:pPr>
            <w:r>
              <w:t>урока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86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1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446" w:lineRule="exact"/>
              <w:jc w:val="both"/>
            </w:pPr>
            <w:r>
              <w:t>Социальная структура общества. Социальная стратификация российского общества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86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2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446" w:lineRule="exact"/>
              <w:jc w:val="both"/>
            </w:pPr>
            <w:r>
              <w:t>Социальное положение личности в обществе и пути его изменения. Социальная мобильность и ее виды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3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jc w:val="both"/>
            </w:pPr>
            <w:r>
              <w:t>Семья как социальный институт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4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jc w:val="both"/>
            </w:pPr>
            <w:r>
              <w:t>Семья и семейные ценности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86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5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446" w:lineRule="exact"/>
              <w:jc w:val="both"/>
            </w:pPr>
            <w:r>
              <w:t>Этнические общности и нации. Национальная политика в Российской Федерации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0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6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jc w:val="both"/>
            </w:pPr>
            <w:r>
              <w:t>Социальные нормы и отклоняющееся поведение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0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7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jc w:val="both"/>
            </w:pPr>
            <w:r>
              <w:t>Социальный контроль. Социальный конфликт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873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8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446" w:lineRule="exact"/>
              <w:jc w:val="both"/>
            </w:pPr>
            <w:r>
              <w:t>Особенности профессиональной деятельности социолога и социального психолога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0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9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jc w:val="both"/>
            </w:pPr>
            <w:r>
              <w:t>Повторительно-обобщающий урок по теме «Социальная сфера»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0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10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jc w:val="both"/>
            </w:pPr>
            <w:r>
              <w:t>Политическая власть и политические отношения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0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11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jc w:val="both"/>
            </w:pPr>
            <w:r>
              <w:t>Политические институты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0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12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jc w:val="both"/>
            </w:pPr>
            <w:r>
              <w:t>Политическая система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873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13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446" w:lineRule="exact"/>
              <w:jc w:val="both"/>
            </w:pPr>
            <w:r>
              <w:t>Государство - основной институт политической системы. Формы государства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0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14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jc w:val="both"/>
            </w:pPr>
            <w:r>
              <w:t>Основы конституционного строя Российской Федерации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0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15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jc w:val="both"/>
            </w:pPr>
            <w:r>
              <w:t>Государство Российская Федерация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55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16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jc w:val="both"/>
            </w:pPr>
            <w:r>
              <w:t>Государственное управление в Российской Федерации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0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17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jc w:val="both"/>
            </w:pPr>
            <w:r>
              <w:t>Национальная безопасность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18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jc w:val="both"/>
            </w:pPr>
            <w:r>
              <w:t>Политическая культура общества и личности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55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19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jc w:val="both"/>
            </w:pPr>
            <w:r>
              <w:t>Политическая идеология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7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ind w:left="140"/>
            </w:pPr>
            <w:r>
              <w:t>Урок 20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E470CE">
            <w:pPr>
              <w:pStyle w:val="20"/>
              <w:framePr w:w="10243" w:wrap="notBeside" w:vAnchor="text" w:hAnchor="page" w:x="1273" w:y="1867"/>
              <w:shd w:val="clear" w:color="auto" w:fill="auto"/>
              <w:spacing w:line="280" w:lineRule="exact"/>
              <w:jc w:val="both"/>
            </w:pPr>
            <w:r>
              <w:t>Политический процесс. Участники политического процесса</w:t>
            </w:r>
          </w:p>
        </w:tc>
      </w:tr>
    </w:tbl>
    <w:p w:rsidR="00E470CE" w:rsidRDefault="00E470CE" w:rsidP="00E470CE">
      <w:pPr>
        <w:framePr w:w="10243" w:wrap="notBeside" w:vAnchor="text" w:hAnchor="page" w:x="1273" w:y="1867"/>
        <w:rPr>
          <w:sz w:val="2"/>
          <w:szCs w:val="2"/>
        </w:rPr>
      </w:pPr>
    </w:p>
    <w:p w:rsidR="00E470CE" w:rsidRDefault="00E470CE" w:rsidP="00E470C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8614"/>
      </w:tblGrid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21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Политические партии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22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Типы избирательных систем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5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23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Избирательная система Российской Федерации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24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Политическая элита. Политическое лидерство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25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Повторительно-обобщающий урок по теме «Политическая сфера»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26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Система права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27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Правовые отношения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5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28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Правонарушение и юридическая ответственность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29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Конституция Российской Федерации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30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Конституционные права и свободы человека и гражданина Российской Федерации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31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Конституционные обязанности гражданина Российской Федерации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32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Механизмы защиты прав человека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33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Правовое регулирование гражданских правоотношений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5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34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Организационно-правовые формы юридических лиц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35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Правовое регулирование семейных правоотношений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36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Права и обязанности родителей и детей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37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Правовое регулирование трудовых правоотношений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38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Особенности трудовых правоотношений с участием несовершеннолетних работников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39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Правовое регулирование налоговых правоотношений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40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Права и обязанности налогоплательщиков. Ответственность за налоговые правонарушения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921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41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Правовое регулирование образовательных правоотношений. Система образования в Российской Федерации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42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Правовое регулирование административных правоотношений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95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43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Экологическое законодательство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44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Уголовное право</w:t>
            </w:r>
          </w:p>
        </w:tc>
      </w:tr>
      <w:tr w:rsidR="00E470CE" w:rsidTr="00E470CE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45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Особенности уголовной ответственности несовершеннолетних</w:t>
            </w:r>
          </w:p>
        </w:tc>
      </w:tr>
    </w:tbl>
    <w:p w:rsidR="00E470CE" w:rsidRDefault="00E470CE" w:rsidP="00E470CE">
      <w:pPr>
        <w:framePr w:w="10243" w:wrap="notBeside" w:vAnchor="text" w:hAnchor="text" w:xAlign="center" w:y="1"/>
        <w:rPr>
          <w:sz w:val="2"/>
          <w:szCs w:val="2"/>
        </w:rPr>
      </w:pPr>
    </w:p>
    <w:p w:rsidR="00E470CE" w:rsidRDefault="00E470CE" w:rsidP="00E470C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8914"/>
      </w:tblGrid>
      <w:tr w:rsidR="00E470CE" w:rsidTr="009363E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46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принципы конституционного, арбитражного процессов</w:t>
            </w:r>
          </w:p>
        </w:tc>
      </w:tr>
      <w:tr w:rsidR="00E470CE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47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принципы гражданского процесса</w:t>
            </w:r>
          </w:p>
        </w:tc>
      </w:tr>
      <w:tr w:rsidR="00E470CE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48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принципы административного процесса</w:t>
            </w:r>
          </w:p>
        </w:tc>
      </w:tr>
      <w:tr w:rsidR="00E470CE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49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принципы уголовного процесса</w:t>
            </w:r>
          </w:p>
        </w:tc>
      </w:tr>
      <w:tr w:rsidR="00E470CE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50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Повторительно-обобщающий урок по теме «Правовое регулирование общественных отношений в Российской Федерации»</w:t>
            </w:r>
          </w:p>
        </w:tc>
      </w:tr>
      <w:tr w:rsidR="00E470CE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0CE" w:rsidRDefault="00E470CE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t>Урок 51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Итоговое повторение, представление результатов проектно</w:t>
            </w:r>
            <w:r>
              <w:softHyphen/>
              <w:t>исследовательской деятельности</w:t>
            </w:r>
          </w:p>
        </w:tc>
      </w:tr>
      <w:tr w:rsidR="00E470CE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0CE" w:rsidRDefault="00E470CE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ОБЩЕЕ КОЛИЧЕСТВО УРОКОВ ПО ПРОГРАММЕ: 51, из них уроков, отведенных на контрольные работы, - не более 5</w:t>
            </w:r>
          </w:p>
        </w:tc>
      </w:tr>
    </w:tbl>
    <w:p w:rsidR="0089792E" w:rsidRDefault="00E470CE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31294"/>
    <w:multiLevelType w:val="multilevel"/>
    <w:tmpl w:val="E514C5EA"/>
    <w:lvl w:ilvl="0">
      <w:start w:val="11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0E"/>
    <w:rsid w:val="00084026"/>
    <w:rsid w:val="0049693E"/>
    <w:rsid w:val="006B000E"/>
    <w:rsid w:val="00E4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07830"/>
  <w15:chartTrackingRefBased/>
  <w15:docId w15:val="{BC80FBF9-4672-4C47-B515-3B4A6003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70C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470C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E470C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70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E470CE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1007</Words>
  <Characters>5743</Characters>
  <Application>Microsoft Office Word</Application>
  <DocSecurity>0</DocSecurity>
  <Lines>47</Lines>
  <Paragraphs>13</Paragraphs>
  <ScaleCrop>false</ScaleCrop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2025-03-04T12:20:00Z</dcterms:created>
  <dcterms:modified xsi:type="dcterms:W3CDTF">2025-03-04T12:25:00Z</dcterms:modified>
</cp:coreProperties>
</file>