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676" w:rsidRPr="00DA23BF" w:rsidRDefault="00AE0676" w:rsidP="00DA23BF">
      <w:pPr>
        <w:pStyle w:val="a8"/>
        <w:framePr w:w="10363" w:wrap="notBeside" w:vAnchor="text" w:hAnchor="text" w:xAlign="center" w:y="1"/>
        <w:shd w:val="clear" w:color="auto" w:fill="auto"/>
        <w:spacing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DA23BF">
        <w:rPr>
          <w:color w:val="000000"/>
          <w:sz w:val="24"/>
          <w:szCs w:val="24"/>
          <w:lang w:eastAsia="ru-RU" w:bidi="ru-RU"/>
        </w:rPr>
        <w:t>Поурочное планирование по русскому языку 5-9 классы</w:t>
      </w:r>
    </w:p>
    <w:p w:rsidR="00AE0676" w:rsidRPr="00DA23BF" w:rsidRDefault="00AE0676" w:rsidP="00DA23BF">
      <w:pPr>
        <w:pStyle w:val="a8"/>
        <w:framePr w:w="10363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DA23BF">
        <w:rPr>
          <w:color w:val="000000"/>
          <w:sz w:val="24"/>
          <w:szCs w:val="24"/>
          <w:lang w:eastAsia="ru-RU" w:bidi="ru-RU"/>
        </w:rPr>
        <w:t>5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6782"/>
        <w:gridCol w:w="2299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№ урока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Тема урока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Количество часов на практические работы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Богатство и выразительность русского языка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Лингвистика как наука о языке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Повторение. Орфография. Правописание разделительного мягкого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ъ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 разделительного твердого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ъ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знаков (повторение изученного в начальной школе)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Речь устная и письменная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Монолог, диалог, </w:t>
            </w: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полилог</w:t>
            </w:r>
            <w:proofErr w:type="spellEnd"/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Виды чтения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Виды </w:t>
            </w: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Речевой этикет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Сочинение (изложение) (обучающее)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Понятие о тексте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6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2"/>
        <w:gridCol w:w="6782"/>
        <w:gridCol w:w="2304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lastRenderedPageBreak/>
              <w:t>Урок 17.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Текст и его основные признаки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18.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Средства связи предложений и частей текста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19.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20.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Функционально-смысловые типы речи.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Повествование как тип речи. Рассказ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Повествование как тип речи. Рассказ.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25.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Изложение и его виды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26.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Изложение (обучающее). Подробное изложение текста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27.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Понятие о функциональных разновидностях языка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28.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29.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Функциональные разновидности языка.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30.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и обобщение по темам «Текст», «Функциональные разновидности языка»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Буква и звук. Алфавит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Правописание согласных в корне слова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Правописание согласных в корне слова. Типы орфограмм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35.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36.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Гласные звуки и обозначающие их буквы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37.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Слог и ударение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38.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Сочинение (обучающее). Описание картины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39.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Правописание безударных гласных в корне слова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40.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5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2"/>
        <w:gridCol w:w="6782"/>
        <w:gridCol w:w="2299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lastRenderedPageBreak/>
              <w:t>Урок 42.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тем «Фонетика, графика, орфоэпия», «Орфография».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Морфемика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45.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Окончание и основа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46.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Приставки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47.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Суффиксы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48.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49.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Морфемный анализ слов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50.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ё-о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после шипящих в корне слова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Правописание неизменяемых на письме приставок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приставок на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-з (-с)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ы-и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после приставок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ы-и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после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ц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55.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темы «</w:t>
            </w: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Морфемика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>. Орфография»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56.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Практикум по теме «</w:t>
            </w: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Морфемика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>. Орфография»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57.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Контрольная работа по теме «</w:t>
            </w: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Морфемика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>. Орфография»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58.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59.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Толковые словари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60.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Понятие о лексической сочетаемости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Сочинение. Устный рассказ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Синонимы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65.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Антонимы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66.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Омонимы. Паронимы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67.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68.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темы «Лексикология»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69.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темы «Лексикология».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70.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Контрольная работа по теме «Лексикология»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Что изучает синтаксис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5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2"/>
        <w:gridCol w:w="6787"/>
        <w:gridCol w:w="2294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lastRenderedPageBreak/>
              <w:t>Урок 72.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Словосочетание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Предложение - основная единица речевого общения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74.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69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75.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76.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77.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78.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79.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80.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Дополнение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Обстоятельство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84.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85.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86.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87.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Обращение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88.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Изложение с элементами сочинения (обучающее)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89.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90.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Сложные предложения с бессоюзной и союзной связью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и, но, а, однако, зато, да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6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6782"/>
        <w:gridCol w:w="2304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lastRenderedPageBreak/>
              <w:t>Урок 93.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и, но, а, однако, зато, да.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95.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Пунктуационное оформление предложений с прямой речью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96.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97.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Диалог. Пунктуационное оформление диалога.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98.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темы «Синтаксис и пунктуация»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99.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темы «Синтаксис и пунктуация».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100.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Контрольная работа по теме «Синтаксис и пунктуация»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Система частей речи в русском языке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Самостоятельные и служебные части речи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105.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106.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Изложение выборочное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107.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108.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Типы склонения имён существительных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109.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110.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Буквы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е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 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в падежных окончаниях имён существительных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Буквы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е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 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в падежных окончаниях имён существительных.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Разносклоняемые и несклоняемые имена существительные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6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6778"/>
        <w:gridCol w:w="2309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lastRenderedPageBreak/>
              <w:t>Урок 114.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Морфологический анализ имени существительного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115.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Буквы </w:t>
            </w:r>
            <w:r w:rsidRPr="00DA23BF">
              <w:rPr>
                <w:rStyle w:val="213pt0"/>
                <w:rFonts w:eastAsia="Arial Unicode MS"/>
                <w:sz w:val="24"/>
                <w:szCs w:val="24"/>
              </w:rPr>
              <w:t>о</w:t>
            </w:r>
            <w:r w:rsidRPr="00DA23BF">
              <w:rPr>
                <w:rStyle w:val="213pt1"/>
                <w:rFonts w:eastAsia="Verdana"/>
                <w:sz w:val="24"/>
                <w:szCs w:val="24"/>
              </w:rPr>
              <w:t xml:space="preserve"> 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и е после шипящих и ц в окончаниях имён суще </w:t>
            </w: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ствите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л </w:t>
            </w: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ьных</w:t>
            </w:r>
            <w:proofErr w:type="spellEnd"/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116.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суффиксов </w:t>
            </w:r>
            <w:r w:rsidRPr="00DA23BF">
              <w:rPr>
                <w:rStyle w:val="213pt0"/>
                <w:rFonts w:eastAsia="Arial Unicode MS"/>
                <w:sz w:val="24"/>
                <w:szCs w:val="24"/>
              </w:rPr>
              <w:t>-</w:t>
            </w:r>
            <w:proofErr w:type="spellStart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ек</w:t>
            </w:r>
            <w:proofErr w:type="spellEnd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-/-</w:t>
            </w:r>
            <w:proofErr w:type="spellStart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ик</w:t>
            </w:r>
            <w:proofErr w:type="spellEnd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-</w:t>
            </w:r>
            <w:r w:rsidRPr="00DA23BF">
              <w:rPr>
                <w:rStyle w:val="213pt1"/>
                <w:rFonts w:eastAsia="Verdana"/>
                <w:sz w:val="24"/>
                <w:szCs w:val="24"/>
              </w:rPr>
              <w:t xml:space="preserve"> 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>имен существительных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117.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суффиксов </w:t>
            </w:r>
            <w:r w:rsidRPr="00DA23BF">
              <w:rPr>
                <w:rStyle w:val="213pt0"/>
                <w:rFonts w:eastAsia="Arial Unicode MS"/>
                <w:sz w:val="24"/>
                <w:szCs w:val="24"/>
              </w:rPr>
              <w:t>-чик-/-</w:t>
            </w:r>
            <w:proofErr w:type="spellStart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щик</w:t>
            </w:r>
            <w:proofErr w:type="spellEnd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-</w:t>
            </w:r>
            <w:r w:rsidRPr="00DA23BF">
              <w:rPr>
                <w:rStyle w:val="213pt1"/>
                <w:rFonts w:eastAsia="Verdana"/>
                <w:sz w:val="24"/>
                <w:szCs w:val="24"/>
              </w:rPr>
              <w:t xml:space="preserve"> 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>имен существительных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118.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</w:t>
            </w:r>
            <w:r w:rsidRPr="00DA23BF">
              <w:rPr>
                <w:rStyle w:val="213pt0"/>
                <w:rFonts w:eastAsia="Arial Unicode MS"/>
                <w:sz w:val="24"/>
                <w:szCs w:val="24"/>
              </w:rPr>
              <w:t>о</w:t>
            </w:r>
            <w:r w:rsidRPr="00DA23BF">
              <w:rPr>
                <w:rStyle w:val="213pt1"/>
                <w:rFonts w:eastAsia="Verdana"/>
                <w:sz w:val="24"/>
                <w:szCs w:val="24"/>
              </w:rPr>
              <w:t xml:space="preserve"> 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и </w:t>
            </w:r>
            <w:r w:rsidRPr="00DA23BF">
              <w:rPr>
                <w:rStyle w:val="213pt0"/>
                <w:rFonts w:eastAsia="Arial Unicode MS"/>
                <w:sz w:val="24"/>
                <w:szCs w:val="24"/>
              </w:rPr>
              <w:t>е (ё)</w:t>
            </w:r>
            <w:r w:rsidRPr="00DA23BF">
              <w:rPr>
                <w:rStyle w:val="213pt1"/>
                <w:rFonts w:eastAsia="Verdana"/>
                <w:sz w:val="24"/>
                <w:szCs w:val="24"/>
              </w:rPr>
              <w:t xml:space="preserve"> 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после шипящих </w:t>
            </w:r>
            <w:proofErr w:type="spellStart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ицв</w:t>
            </w:r>
            <w:proofErr w:type="spellEnd"/>
            <w:r w:rsidRPr="00DA23BF">
              <w:rPr>
                <w:rStyle w:val="213pt1"/>
                <w:rFonts w:eastAsia="Verdana"/>
                <w:sz w:val="24"/>
                <w:szCs w:val="24"/>
              </w:rPr>
              <w:t xml:space="preserve"> 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>суффиксах имен существительных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119.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Слитное и раздельное написание </w:t>
            </w:r>
            <w:r w:rsidRPr="00DA23BF">
              <w:rPr>
                <w:rStyle w:val="213pt0"/>
                <w:rFonts w:eastAsia="Arial Unicode MS"/>
                <w:sz w:val="24"/>
                <w:szCs w:val="24"/>
              </w:rPr>
              <w:t>не</w:t>
            </w:r>
            <w:r w:rsidRPr="00DA23BF">
              <w:rPr>
                <w:rStyle w:val="213pt1"/>
                <w:rFonts w:eastAsia="Verdana"/>
                <w:sz w:val="24"/>
                <w:szCs w:val="24"/>
              </w:rPr>
              <w:t xml:space="preserve"> 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>с именами существительными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120.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корней с чередованием а // о: </w:t>
            </w:r>
            <w:r w:rsidRPr="00DA23BF">
              <w:rPr>
                <w:rStyle w:val="213pt0"/>
                <w:rFonts w:eastAsia="Arial Unicode MS"/>
                <w:sz w:val="24"/>
                <w:szCs w:val="24"/>
              </w:rPr>
              <w:t>-</w:t>
            </w:r>
            <w:proofErr w:type="spellStart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гар</w:t>
            </w:r>
            <w:proofErr w:type="spellEnd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-/-гор~, -</w:t>
            </w:r>
            <w:proofErr w:type="spellStart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зар</w:t>
            </w:r>
            <w:proofErr w:type="spellEnd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-/-</w:t>
            </w:r>
            <w:proofErr w:type="spellStart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зор</w:t>
            </w:r>
            <w:proofErr w:type="spellEnd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-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121.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корней с </w:t>
            </w:r>
            <w:proofErr w:type="gram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чередованием</w:t>
            </w:r>
            <w:proofErr w:type="gramEnd"/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а // о: </w:t>
            </w:r>
            <w:r w:rsidRPr="00DA23BF">
              <w:rPr>
                <w:rStyle w:val="213pt0"/>
                <w:rFonts w:eastAsia="Arial Unicode MS"/>
                <w:sz w:val="24"/>
                <w:szCs w:val="24"/>
              </w:rPr>
              <w:t>-</w:t>
            </w:r>
            <w:proofErr w:type="spellStart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гар</w:t>
            </w:r>
            <w:proofErr w:type="spellEnd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-/-гор~, -</w:t>
            </w:r>
            <w:proofErr w:type="spellStart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зар</w:t>
            </w:r>
            <w:proofErr w:type="spellEnd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-/-</w:t>
            </w:r>
            <w:proofErr w:type="spellStart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зор</w:t>
            </w:r>
            <w:proofErr w:type="spellEnd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~.</w:t>
            </w:r>
            <w:r w:rsidRPr="00DA23BF">
              <w:rPr>
                <w:rStyle w:val="213pt1"/>
                <w:rFonts w:eastAsia="Verdana"/>
                <w:sz w:val="24"/>
                <w:szCs w:val="24"/>
              </w:rPr>
              <w:t xml:space="preserve"> 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Практикум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122.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корней с чередованием а // о: </w:t>
            </w:r>
            <w:r w:rsidRPr="00DA23BF">
              <w:rPr>
                <w:rStyle w:val="213pt0"/>
                <w:rFonts w:eastAsia="Arial Unicode MS"/>
                <w:sz w:val="24"/>
                <w:szCs w:val="24"/>
              </w:rPr>
              <w:t>-лаг-/-лож~, -</w:t>
            </w:r>
            <w:proofErr w:type="spellStart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раст</w:t>
            </w:r>
            <w:proofErr w:type="spellEnd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-/-</w:t>
            </w:r>
            <w:proofErr w:type="spellStart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ращ</w:t>
            </w:r>
            <w:proofErr w:type="spellEnd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-/-рос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123.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корней с </w:t>
            </w:r>
            <w:proofErr w:type="gram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чередованием</w:t>
            </w:r>
            <w:proofErr w:type="gramEnd"/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а // о: </w:t>
            </w:r>
            <w:r w:rsidRPr="00DA23BF">
              <w:rPr>
                <w:rStyle w:val="213pt0"/>
                <w:rFonts w:eastAsia="Arial Unicode MS"/>
                <w:sz w:val="24"/>
                <w:szCs w:val="24"/>
              </w:rPr>
              <w:t>-лаг-/-лож~, -</w:t>
            </w:r>
            <w:proofErr w:type="spellStart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раст</w:t>
            </w:r>
            <w:proofErr w:type="spellEnd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-/-</w:t>
            </w:r>
            <w:proofErr w:type="spellStart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ращ</w:t>
            </w:r>
            <w:proofErr w:type="spellEnd"/>
            <w:r w:rsidRPr="00DA23BF">
              <w:rPr>
                <w:rStyle w:val="213pt0"/>
                <w:rFonts w:eastAsia="Arial Unicode MS"/>
                <w:sz w:val="24"/>
                <w:szCs w:val="24"/>
              </w:rPr>
              <w:t>-/-рос.</w:t>
            </w:r>
            <w:r w:rsidRPr="00DA23BF">
              <w:rPr>
                <w:rStyle w:val="213pt1"/>
                <w:rFonts w:eastAsia="Verdana"/>
                <w:sz w:val="24"/>
                <w:szCs w:val="24"/>
              </w:rPr>
              <w:t xml:space="preserve"> 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Практикум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124.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корней с чередованием </w:t>
            </w:r>
            <w:r w:rsidRPr="00DA23BF">
              <w:rPr>
                <w:rStyle w:val="213pt0"/>
                <w:rFonts w:eastAsia="Arial Unicode MS"/>
                <w:sz w:val="24"/>
                <w:szCs w:val="24"/>
              </w:rPr>
              <w:t>-клан-/-клон~,</w:t>
            </w:r>
          </w:p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3pt0"/>
                <w:rFonts w:eastAsia="Arial Unicode MS"/>
                <w:sz w:val="24"/>
                <w:szCs w:val="24"/>
              </w:rPr>
              <w:t>-СШК-/-СКОЧ-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125.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и обобщение по теме «Имя существительное»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126.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Контрольная работа по теме «Имя существительное»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127.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128.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129.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Правописание безударных окончаний имен прилагательных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130.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Буквы </w:t>
            </w:r>
            <w:r w:rsidRPr="00DA23BF">
              <w:rPr>
                <w:rStyle w:val="213pt0"/>
                <w:rFonts w:eastAsia="Arial Unicode MS"/>
                <w:sz w:val="24"/>
                <w:szCs w:val="24"/>
              </w:rPr>
              <w:t>о</w:t>
            </w:r>
            <w:r w:rsidRPr="00DA23BF">
              <w:rPr>
                <w:rStyle w:val="213pt1"/>
                <w:rFonts w:eastAsia="Verdana"/>
                <w:sz w:val="24"/>
                <w:szCs w:val="24"/>
              </w:rPr>
              <w:t xml:space="preserve"> 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и </w:t>
            </w:r>
            <w:r w:rsidRPr="00DA23BF">
              <w:rPr>
                <w:rStyle w:val="213pt0"/>
                <w:rFonts w:eastAsia="Arial Unicode MS"/>
                <w:sz w:val="24"/>
                <w:szCs w:val="24"/>
              </w:rPr>
              <w:t>е</w:t>
            </w:r>
            <w:r w:rsidRPr="00DA23BF">
              <w:rPr>
                <w:rStyle w:val="213pt1"/>
                <w:rFonts w:eastAsia="Verdana"/>
                <w:sz w:val="24"/>
                <w:szCs w:val="24"/>
              </w:rPr>
              <w:t xml:space="preserve"> 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после шипящих и </w:t>
            </w:r>
            <w:r w:rsidRPr="00DA23BF">
              <w:rPr>
                <w:rStyle w:val="213pt0"/>
                <w:rFonts w:eastAsia="Arial Unicode MS"/>
                <w:sz w:val="24"/>
                <w:szCs w:val="24"/>
              </w:rPr>
              <w:t>ц</w:t>
            </w:r>
            <w:r w:rsidRPr="00DA23BF">
              <w:rPr>
                <w:rStyle w:val="213pt1"/>
                <w:rFonts w:eastAsia="Verdana"/>
                <w:sz w:val="24"/>
                <w:szCs w:val="24"/>
              </w:rPr>
              <w:t xml:space="preserve"> 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>в окончаниях имен прилагательных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131.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6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6782"/>
        <w:gridCol w:w="2299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lastRenderedPageBreak/>
              <w:t>Урок 132.</w:t>
            </w:r>
          </w:p>
        </w:tc>
        <w:tc>
          <w:tcPr>
            <w:tcW w:w="6782" w:type="dxa"/>
            <w:tcBorders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Краткие прилагательные. Их синтаксические функции</w:t>
            </w:r>
          </w:p>
        </w:tc>
        <w:tc>
          <w:tcPr>
            <w:tcW w:w="2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135.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Буквы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о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е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после шипящих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ц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в суффиксах имен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прилагательных</w:t>
            </w:r>
          </w:p>
        </w:tc>
        <w:tc>
          <w:tcPr>
            <w:tcW w:w="2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136.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Буквы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о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е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после шипящих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ц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в суффиксах имен прилагательных.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137.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Слитное и раздельное написание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с именами прилагательными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138.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139.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по теме «Имя прилагательное».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140.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Контрольная работа по теме «Имя прилагательное»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Глагол как часть речи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Инфинитив и его грамматические свойства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145.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Глаголы совершенного и несовершенного вида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146.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Глаголы совершенного и несовершенного вида (практикум)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147.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Глаголы возвратные и невозвратные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148.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Сочинение на тему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149.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150.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Настоящее время: значение, образование, употребление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Изменение глаголов по лицам и числам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Изменение глаголов по лицам и числам. Спряжение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Правописание безударных личных окончаний глаголов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155.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</w:tbl>
    <w:p w:rsidR="00AE0676" w:rsidRPr="00DA23BF" w:rsidRDefault="00AE0676" w:rsidP="00DA23BF">
      <w:pPr>
        <w:framePr w:w="1035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2"/>
        <w:gridCol w:w="6778"/>
        <w:gridCol w:w="2290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lastRenderedPageBreak/>
              <w:t>Урок 156.</w:t>
            </w:r>
          </w:p>
        </w:tc>
        <w:tc>
          <w:tcPr>
            <w:tcW w:w="6778" w:type="dxa"/>
            <w:tcBorders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157.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158.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корней с чередованием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е // 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159.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корней с чередованием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е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//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и. 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Практикум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160.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Обобщение по теме: «Правописание корней с чередованием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е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// и»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161.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162.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163.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Слитное и раздельное написание не с глаголами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164.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по теме «Глагол». Контрольная работа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165.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166.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Итоговая контрольная работа за курс 5 класса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167.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Повторение. Фонетика. Графика. Орфография. Орфоэпия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168.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Повторение. Лексикология. Культура речи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169.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Повторение. Морфология. Культура речи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170.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Повторение. Синтаксис. Культура речи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86"/>
          <w:jc w:val="center"/>
        </w:trPr>
        <w:tc>
          <w:tcPr>
            <w:tcW w:w="10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3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ОБЩЕЕ КОЛИЧЕСТВО УРОКОВ ПО ПРОГРАММЕ: 170, из них уроков, отведенных на контрольные работы (в том числе Всероссийские проверочные работы), - не более 17</w:t>
            </w:r>
          </w:p>
        </w:tc>
      </w:tr>
    </w:tbl>
    <w:p w:rsidR="00AE0676" w:rsidRPr="00DA23BF" w:rsidRDefault="00AE0676" w:rsidP="00DA23BF">
      <w:pPr>
        <w:pStyle w:val="a8"/>
        <w:framePr w:w="10339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DA23BF">
        <w:rPr>
          <w:color w:val="000000"/>
          <w:sz w:val="24"/>
          <w:szCs w:val="24"/>
          <w:lang w:eastAsia="ru-RU" w:bidi="ru-RU"/>
        </w:rPr>
        <w:t>Таблица 2.1</w:t>
      </w:r>
    </w:p>
    <w:p w:rsidR="00AE0676" w:rsidRPr="00DA23BF" w:rsidRDefault="00AE0676" w:rsidP="00DA23BF">
      <w:pPr>
        <w:framePr w:w="10339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pStyle w:val="a8"/>
        <w:framePr w:w="10306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DA23BF">
        <w:rPr>
          <w:color w:val="000000"/>
          <w:sz w:val="24"/>
          <w:szCs w:val="24"/>
          <w:lang w:eastAsia="ru-RU" w:bidi="ru-RU"/>
        </w:rPr>
        <w:t>6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6499"/>
        <w:gridCol w:w="2275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№ урока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Тема урока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0676" w:rsidRPr="00DA23BF" w:rsidRDefault="00AE0676" w:rsidP="00DA23BF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Количество часов на практические работы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06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6494"/>
        <w:gridCol w:w="2304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lastRenderedPageBreak/>
              <w:t>Урок 2.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Русский язык — язык межнационального общения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Понятие о литературном языке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Повторение. Смысловой, </w:t>
            </w: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речеведческий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>, языковой анализ текста (повторение изученного в 5 классе)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Повторение. Употребление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ъ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ъ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(повторение изученного в 5 классе)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Повторение. Слитное и раздельное написание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не 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>с глаголами, именами существительными и именами прилагательными (повторение изученного в 5 классе)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Диктант (Контрольная работа)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Виды речи. Монолог и диалог. Монолог-описание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Монолог-</w:t>
            </w: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пове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ствование</w:t>
            </w:r>
            <w:proofErr w:type="spell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Монолог-рассуждение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Сообщение на лингвистическую тему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Виды диалога: побуждение к действию, обмен мнениями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17.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18.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19.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20.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Простой и сложный план текста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21.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Назывной и вопросный план текста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22.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План текста.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23.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Функционально-смысловые типы речи (повторение)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24.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Особенности функционально-смысловых типов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5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6499"/>
        <w:gridCol w:w="2299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речи</w:t>
            </w:r>
          </w:p>
        </w:tc>
        <w:tc>
          <w:tcPr>
            <w:tcW w:w="2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25.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Описание признаков предметов и явлений окружающего мира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26.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Особенности описания как типа речи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27.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Сочинение-описание (обучающее)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28.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29.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30.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Официально-деловой стиль и его жанры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31.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Особенности официально-делового стиля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32.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Заявление, расписка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33.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Научный стиль и его жанры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34.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Особенности научного стиля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35.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Научное сообщение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36.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37.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и обобщение по темам «Текст», «Функциональные разновидности языка»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38.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и обобщение по темам «Текст», «Функциональные разновидности языка».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39.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Составление вопросного плана к тексту изложения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40.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Изложение (обучающее)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41.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Контрольная работа по темам «Текст», «Функциональные разновидности языка»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42.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Лексика русского языка (повторение)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43.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Лексические средства выразительности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44.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Лексические средства выразительности. Эпитет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45.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Лексические средства выразительности. Метафора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46.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Лексика русского языка с точки зрения ее происхождения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47.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Исконно русские слова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48.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Заимствованные слова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5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6499"/>
        <w:gridCol w:w="2304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lastRenderedPageBreak/>
              <w:t>Урок 49.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Слова с полногласными и неполногласными сочетаниями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50.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51.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Общеупотребительные слова. Диалектизмы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52.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Профессионализмы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53.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Жаргонизмы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54.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55.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Стилистические пласты лексики. Разговорная лексика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56.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57.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Фразеологизмы. Их признаки и значение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58.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Фразеологизмы. Источники фразеологизмов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59.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Сочинение-описание природы и местности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60.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Фразеологизмы нейтральные и стилистически окрашенные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61.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Фразеологизмы и их роль в тексте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62.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темы «Лексикология. Культура речи»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63.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темы «Лексикология. Культура речи».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64.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Контрольная работа по теме «Лексикология. Культура речи»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65.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66.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Морфемика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67.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Основные способы образования слов в русском языке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68.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69.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70.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Основные способы образования слов в русском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6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6490"/>
        <w:gridCol w:w="2309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90" w:type="dxa"/>
            <w:tcBorders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71.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Орфографический анализ сложных и сложносокращённых слов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72.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Понятие об этимологии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73.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Морфемный и словообразовательный анализ слов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74.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Морфемный и словообразовательный анализ слов. Практикум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75.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Правописание корня -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кас</w:t>
            </w:r>
            <w:proofErr w:type="spellEnd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-/-кос-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с чередованием а // 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76.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корня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кас</w:t>
            </w:r>
            <w:proofErr w:type="spellEnd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-/-кос-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с чередованием а // о. Практикум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77.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приставок 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</w:rPr>
              <w:t>пре</w:t>
            </w:r>
            <w:proofErr w:type="spellEnd"/>
            <w:r w:rsidRPr="00DA23BF">
              <w:rPr>
                <w:rStyle w:val="213pt"/>
                <w:rFonts w:eastAsia="Arial Unicode MS"/>
                <w:sz w:val="24"/>
                <w:szCs w:val="24"/>
              </w:rPr>
              <w:t>-/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</w:rPr>
              <w:t>при</w:t>
            </w:r>
            <w:proofErr w:type="spellEnd"/>
            <w:r w:rsidRPr="00DA23BF">
              <w:rPr>
                <w:rStyle w:val="213pt"/>
                <w:rFonts w:eastAsia="Arial Unicode MS"/>
                <w:sz w:val="24"/>
                <w:szCs w:val="24"/>
              </w:rPr>
              <w:t>-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78.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приставок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пре-/при~.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Практикум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79.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Систематизация и обобщение по теме «Словообразование. Культура речи. Орфография»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80.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Систематизация и обобщение по теме «Словообразование. Культура речи. Орфография». Практикум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81.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Контрольная работа по теме «Словообразование. Культура речи. Орфография»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82.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83.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84.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Части речи в русском языке. Части речи и члены предложения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85.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86.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87.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Особенности словообразования имен существительных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88.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Нормы словоизменения имен существительных. Образование формы именительного падежа множественного числа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6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6504"/>
        <w:gridCol w:w="2294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lastRenderedPageBreak/>
              <w:t>Урок 89.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Нормы словоизменения имен существительных. Образование формы родительного падежа множественного числа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90.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Нормы словоизменения сложных имен существительных с первой частью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пол-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91.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Правила слитного и дефисного написания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пол- 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полу-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со словами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92.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Описание помещения (интерьера). Сбор материала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93.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Практикум. Описание помещения (интерьера)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94.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темы «Имя существительное»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95.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Контрольная работа по теме «Имя существительное»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96.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97.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98.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99.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Разряды имён прилагательных по значению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100.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101.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102.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103.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104.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105.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Сжатое изложение. Смысловой анализ текста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106.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Изложение подробное (сжатое)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107.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108.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 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нн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в именах прилагательных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109.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 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нн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в именах прилагательных (закрепление). Практикум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</w:tbl>
    <w:p w:rsidR="00AE0676" w:rsidRPr="00DA23BF" w:rsidRDefault="00AE0676" w:rsidP="00DA23BF">
      <w:pPr>
        <w:framePr w:w="1035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6499"/>
        <w:gridCol w:w="2299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lastRenderedPageBreak/>
              <w:t>Урок 110.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суффиксов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-к-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ск</w:t>
            </w:r>
            <w:proofErr w:type="spellEnd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имен прилагательных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111.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суффиксов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-к-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ск</w:t>
            </w:r>
            <w:proofErr w:type="spellEnd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имен прилагательных.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112.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113.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114.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Сочинение-описание внешности человека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115.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116.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Контрольная работа по теме «Имя прилагательное»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117.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118.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119.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Синтаксические функции имен числительных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120.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121.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122.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Разряды имен числительных по значению. Количественные числительные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123.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124.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Склонение количественных имен числительных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125.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Склонение порядковых имен числительных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126.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Склонение числительных.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127.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128.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Дробные числительные, их склонение, правописание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129.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Собирательные числительные, их склонение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130.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Нормы употребления собирательных числительных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131.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Нормы словообразования имен числительных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5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6494"/>
        <w:gridCol w:w="2304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lastRenderedPageBreak/>
              <w:t>Урок 132.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Синтаксическая роль имён числительных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133.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Синтаксическая роль имён числительных.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134.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Морфологический анализ имен числительных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135.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Орфографический анализ имен числительных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136.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137.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по теме «Имя числительное»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138.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Контрольная работа по теме «Имя числительное»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139.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140.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141.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Разряды местоимений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142.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Личные местоимения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143.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Сжатое изложение. Смысловой анализ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144.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Сжатое изложение (обучающее)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145.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Возвратное местоимение себя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146.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147.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148.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149.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150.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151.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В </w:t>
            </w: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опро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сительно-отно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сительные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ме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стоимения</w:t>
            </w:r>
            <w:proofErr w:type="spell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152.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153.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154.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Отрицательные местоимения. Устранение речевых ошибок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155.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Морфологический анализ местоимений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156.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Правила правописания местоимений: правописание местоимений с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ни;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слитное, раздельное и дефисное написание местоимений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157.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Правила правописания местоимений: правописание местоимений с не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ни;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слитное, раздельное и дефисное написание местоимений.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158.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по теме «Местоимение»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5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6494"/>
        <w:gridCol w:w="2304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lastRenderedPageBreak/>
              <w:t>Урок 159.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по теме «Местоимение».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160.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161.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Глагол как часть речи (обобщение изученного в 5 классе)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162.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163.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164.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165.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Сочинение на морально-этическую тему (обучающее)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166.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Переходные и непереходные глаголы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167.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Переходные и непереходные глаголы.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168.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169.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Разноспрягаемые глаголы (закрепление).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170.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171.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172.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173.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Изъявительное наклонение (закрепление).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174.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175.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Условное наклонение глагола (закрепление).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176.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177.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178.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179.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Употребление наклонений.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180.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Нормы образования форм повелительного наклонения глагола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181.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182.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по теме «Наклонения глагола»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6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6499"/>
        <w:gridCol w:w="2304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lastRenderedPageBreak/>
              <w:t>Урок 183.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Видо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>-временная соотнесенность глагольных форм в тексте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184.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Видо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>-временная</w:t>
            </w:r>
            <w:proofErr w:type="gramEnd"/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соотнесенность глагольных форм в тексте.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185.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Изложение. Смысловой анализ текста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186.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Изложение (обучающее)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187.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188.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Морфологический анализ глагола (закрепление).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189.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Описание действий. Сбор материала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190.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Сочинение-описание действий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191.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Правила правописания глаголов с изученными орфограммами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192.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193.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194.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Орфографический анализ глагола.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195.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Контрольная работа по теме «Глагол»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196.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197.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198.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Повторение. </w:t>
            </w: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Морфемика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>. Словообразование. Орфография (повторение изученного в 6 классе)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199.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Повторение. Морфология (повторение изученного в 6 классе)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200.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201.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202.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Повторение. Текст. Анализ текста (повторение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6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6499"/>
        <w:gridCol w:w="2275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31" w:type="dxa"/>
            <w:tcBorders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99" w:type="dxa"/>
            <w:tcBorders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изученного в 6 классе)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203.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Итоговая контрольная работа за курс 6 класса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204.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Повторение. Анализ итоговой контрольной работы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286"/>
          <w:jc w:val="center"/>
        </w:trPr>
        <w:tc>
          <w:tcPr>
            <w:tcW w:w="10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0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ОБЩЕЕ КОЛИЧЕСТВО УРОКОВ ПО ПРОГРАММЕ: 204, из них уроков, отведенных на контрольные работы (в том числе Всероссийские проверочные работы), - не более 20</w:t>
            </w:r>
          </w:p>
        </w:tc>
      </w:tr>
    </w:tbl>
    <w:p w:rsidR="00AE0676" w:rsidRPr="00DA23BF" w:rsidRDefault="00AE0676" w:rsidP="00DA23BF">
      <w:pPr>
        <w:pStyle w:val="a8"/>
        <w:framePr w:w="10306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DA23BF">
        <w:rPr>
          <w:color w:val="000000"/>
          <w:sz w:val="24"/>
          <w:szCs w:val="24"/>
          <w:lang w:eastAsia="ru-RU" w:bidi="ru-RU"/>
        </w:rPr>
        <w:t>Таблица 2.2</w:t>
      </w:r>
    </w:p>
    <w:p w:rsidR="00AE0676" w:rsidRPr="00DA23BF" w:rsidRDefault="00AE0676" w:rsidP="00DA23BF">
      <w:pPr>
        <w:framePr w:w="10306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  <w:r w:rsidRPr="00DA23BF">
        <w:rPr>
          <w:rFonts w:ascii="Times New Roman" w:hAnsi="Times New Roman" w:cs="Times New Roman"/>
        </w:rPr>
        <w:t>6 класс.</w:t>
      </w: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  <w:r w:rsidRPr="00DA23BF">
        <w:rPr>
          <w:rFonts w:ascii="Times New Roman" w:hAnsi="Times New Roman" w:cs="Times New Roman"/>
        </w:rPr>
        <w:t>Планирование для Федерального недельного учебного плана основного общего образования для 5-дневной учебной недели с изучением родного языка</w:t>
      </w:r>
    </w:p>
    <w:p w:rsidR="00AE0676" w:rsidRPr="00DA23BF" w:rsidRDefault="00AE0676" w:rsidP="00DA23BF">
      <w:pPr>
        <w:pStyle w:val="a8"/>
        <w:framePr w:w="10349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DA23BF">
        <w:rPr>
          <w:color w:val="000000"/>
          <w:sz w:val="24"/>
          <w:szCs w:val="24"/>
          <w:lang w:eastAsia="ru-RU" w:bidi="ru-RU"/>
        </w:rPr>
        <w:t>или обучением на родном языке (вариант № 4).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6811"/>
        <w:gridCol w:w="1982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№ урока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Тема урока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Количество часов на практические работы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Русский язык - государственный язык Российской Федерации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Русский язык - язык межнационального общения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Понятие о литературном языке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Повторение. Смысловой, </w:t>
            </w: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речеведческий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>, языковой анализ текста (повторение изученного в 5 классе)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Повторение. Употребление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ъ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ъ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(повторение изученного в 5 классе)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Повторение. Правописание приставок и суффиксов (повторение изученного в 5 классе)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Повторение. Слитное и раздельное написание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с глаголами, именами существительными и именами прилагательными (повторение изученного в 5 классе)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49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6816"/>
        <w:gridCol w:w="1982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lastRenderedPageBreak/>
              <w:t>Урок 9.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Диктант (Контрольная работа)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Виды речи. Монолог и диалог. Монолог-описание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Монолог-повествование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12.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Монолог-рассуждение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13.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Сообщение на лингвистическую тему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14.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Виды диалога: побуждение к действию, обмен мнениями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15.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16.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17.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Простой и сложный план текста. Практикум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18.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Назывной и вопросный план текста. Практикум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19.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Функционально-смысловые типы речи (повторение).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20.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Особенности описания как типа речи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21.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Сочинение-описание (обучающее)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22.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23.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Официально-деловой стиль и его жанры. Особенности официально-делового стиля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24.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Заявление, расписка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25.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Научный стиль и его жанры. Особенности научного стиля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26.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Научное сообщение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27.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28.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и обобщение по темам «Текст», «Функциональные разновидности языка». Практикум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29.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Составление вопросного плана к тексту изложения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30.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Изложение (обучающее)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31.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Контрольная работа по темам «Текст», «Функциональные разновидности языка»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5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6811"/>
        <w:gridCol w:w="1982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lastRenderedPageBreak/>
              <w:t>Урок 32.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Лексика русского языка (повторение)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33.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Лексические средства выразительности. Эпитет. Метафора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34.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Лексика русского языка с точки зрения ее происхождения. Исконно русские слова. Заимствованные слова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35.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Слова с полногласными и неполногласными сочетаниями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36.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37.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Общеупотребительные слова. Диалектизмы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38.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Профессионализмы. Жаргонизмы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39.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40.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Стилистические пласты лексики. Разговорная лексика. Лексический анализ слова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41.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Фразеологизмы. Их признаки и значение. Источники фразеологизмов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42.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Сочинение-описание природы и местности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43.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Фразеологизмы нейтральные и стилистически окрашенные. Роль фразеологизмов в тексте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44.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темы «Лексикология. Культура речи». Практикум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45.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Контрольная работа по теме «Лексикология. Культура речи»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46.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47.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Морфемика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48.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Основные способы образования слов в русском языке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49.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6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6811"/>
        <w:gridCol w:w="1987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lastRenderedPageBreak/>
              <w:t>Урок 50.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51.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52.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Орфографический анализ сложных и сложносокращённых слов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53.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Понятие об этимологии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54.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Морфемный и словообразовательный анализ слов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55.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Морфемный и словообразовательный анализ слов. Практикум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56.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корня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кас</w:t>
            </w:r>
            <w:proofErr w:type="spellEnd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-/-кос-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с чередованием а // 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57.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корня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кас</w:t>
            </w:r>
            <w:proofErr w:type="spellEnd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-/-кос-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с чередованием а // о. Практикум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58.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приставок 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</w:rPr>
              <w:t>пре</w:t>
            </w:r>
            <w:proofErr w:type="spellEnd"/>
            <w:r w:rsidRPr="00DA23BF">
              <w:rPr>
                <w:rStyle w:val="213pt"/>
                <w:rFonts w:eastAsia="Arial Unicode MS"/>
                <w:sz w:val="24"/>
                <w:szCs w:val="24"/>
              </w:rPr>
              <w:t>-/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</w:rPr>
              <w:t>при</w:t>
            </w:r>
            <w:proofErr w:type="spellEnd"/>
            <w:r w:rsidRPr="00DA23BF">
              <w:rPr>
                <w:rStyle w:val="213pt"/>
                <w:rFonts w:eastAsia="Arial Unicode MS"/>
                <w:sz w:val="24"/>
                <w:szCs w:val="24"/>
              </w:rPr>
              <w:t>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59.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приставок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пре-/при~.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Практикум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60.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Систематизация и обобщение по теме «Словообразование. Культура речи. Орфография»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61.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Систематизация и обобщение по теме «Словообразование. Культура речи. Орфография». Практикум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62.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Контрольная работа по теме «Словообразование. Культура речи. Орфография»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63.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64.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65.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66.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Особенности словообразования имен суще </w:t>
            </w: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ствите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DA23BF">
              <w:rPr>
                <w:rStyle w:val="21"/>
                <w:rFonts w:eastAsia="Arial Unicode MS"/>
                <w:sz w:val="24"/>
                <w:szCs w:val="24"/>
              </w:rPr>
              <w:t>льных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67.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Нормы словоизменения имен существительных. Образование формы именительного падежа множественного числа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6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6811"/>
        <w:gridCol w:w="1987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lastRenderedPageBreak/>
              <w:t>Урок 68.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Нормы словоизменения имен существительных. Образование формы родительного падежа множественного числа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69.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Нормы словоизменения сложных имен существительных с первой частью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пол-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70.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Правила слитного и дефисного написания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пол-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полу-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со словами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71.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Описание помещения (интерьера). Сбор материала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72.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Описание помещения (интерьера). Практикум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73.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Повторение темы «Имя существительное»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74.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Контрольная работа по теме «Имя существительное»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75.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76.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77.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Разряды имён прилагательных по значению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78.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79.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80.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81.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82.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83.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Изложение подробное (сжатое)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84.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85.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</w:t>
            </w:r>
            <w:proofErr w:type="spellStart"/>
            <w:r w:rsidRPr="00DA23BF">
              <w:rPr>
                <w:rStyle w:val="213pt2pt"/>
                <w:rFonts w:eastAsia="Arial Unicode MS"/>
                <w:sz w:val="24"/>
                <w:szCs w:val="24"/>
              </w:rPr>
              <w:t>ниннв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именах прилагательных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86.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</w:t>
            </w:r>
            <w:r w:rsidRPr="00DA23BF">
              <w:rPr>
                <w:rStyle w:val="213pt2pt"/>
                <w:rFonts w:eastAsia="Arial Unicode MS"/>
                <w:sz w:val="24"/>
                <w:szCs w:val="24"/>
              </w:rPr>
              <w:t>н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 </w:t>
            </w:r>
            <w:proofErr w:type="spellStart"/>
            <w:r w:rsidRPr="00DA23BF">
              <w:rPr>
                <w:rStyle w:val="213pt2pt"/>
                <w:rFonts w:eastAsia="Arial Unicode MS"/>
                <w:sz w:val="24"/>
                <w:szCs w:val="24"/>
              </w:rPr>
              <w:t>нн</w:t>
            </w:r>
            <w:proofErr w:type="spellEnd"/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в именах прилагательных (закрепление). Практикум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87.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Правописание суффиксов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-к-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ск</w:t>
            </w:r>
            <w:proofErr w:type="spellEnd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r w:rsidRPr="00DA23BF">
              <w:rPr>
                <w:rStyle w:val="21"/>
                <w:rFonts w:eastAsia="Arial Unicode MS"/>
                <w:sz w:val="24"/>
                <w:szCs w:val="24"/>
              </w:rPr>
              <w:t xml:space="preserve"> имен прилагательных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5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6811"/>
        <w:gridCol w:w="1982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lastRenderedPageBreak/>
              <w:t>Урок 88.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89.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90.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Сочинение-описание внешности человека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91.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92.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Контрольная работа по теме «Имя прилагательное»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93.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94.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95.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Синтаксические функции имен числительных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96.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97.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98.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Разряды имен числительных по значению. Количественные числительные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99.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100.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Склонение количественных имен числительных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101.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Склонение порядковых имен числительных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102.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Склонение числительных. Практикум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103.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104.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Дробные числительные, их склонение, правописание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105.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Собирательные числительные, их склонение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106.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Нормы употребления собирательных числительных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107.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Нормы словообразования имен числительных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108.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Синтаксическая роль имён числительных. Практикум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109.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Морфологический анализ имен числительных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Урок 110.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Style w:val="21"/>
                <w:rFonts w:eastAsia="Arial Unicode MS"/>
                <w:sz w:val="24"/>
                <w:szCs w:val="24"/>
              </w:rPr>
              <w:t>Орфографический анализ имен числительных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5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35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6816"/>
        <w:gridCol w:w="1987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lastRenderedPageBreak/>
              <w:t xml:space="preserve">Урок </w:t>
            </w:r>
            <w:r w:rsidRPr="00DA23BF">
              <w:rPr>
                <w:rFonts w:ascii="Times New Roman" w:hAnsi="Times New Roman" w:cs="Times New Roman"/>
                <w:lang w:val="en-US" w:eastAsia="en-US" w:bidi="en-US"/>
              </w:rPr>
              <w:t>111.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Обобщение изученного по теме «Имя числительное». Практикум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112.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Контрольная работа по теме «Имя числительное»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113.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Работа над ошибками, анализ работы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114.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Местоимение как часть речи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115.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Разряды местоимений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116.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Личные местоимения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117.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Сжатое изложение. Смысловой анализ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118.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Сжатое изложение (обучающее)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119.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Возвратное местоимение себя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120.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Притяжательные местоимения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121.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Сочинение-описание картины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122.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Указательные местоимения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123.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Определительные местоимения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124.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A23BF">
              <w:rPr>
                <w:rFonts w:ascii="Times New Roman" w:hAnsi="Times New Roman" w:cs="Times New Roman"/>
              </w:rPr>
              <w:t>Вопро</w:t>
            </w:r>
            <w:proofErr w:type="spellEnd"/>
            <w:r w:rsidRPr="00DA23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23BF">
              <w:rPr>
                <w:rFonts w:ascii="Times New Roman" w:hAnsi="Times New Roman" w:cs="Times New Roman"/>
              </w:rPr>
              <w:t>сительно-отно</w:t>
            </w:r>
            <w:proofErr w:type="spellEnd"/>
            <w:r w:rsidRPr="00DA23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23BF">
              <w:rPr>
                <w:rFonts w:ascii="Times New Roman" w:hAnsi="Times New Roman" w:cs="Times New Roman"/>
              </w:rPr>
              <w:t>сительные</w:t>
            </w:r>
            <w:proofErr w:type="spellEnd"/>
            <w:r w:rsidRPr="00DA23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23BF">
              <w:rPr>
                <w:rFonts w:ascii="Times New Roman" w:hAnsi="Times New Roman" w:cs="Times New Roman"/>
              </w:rPr>
              <w:t>ме</w:t>
            </w:r>
            <w:proofErr w:type="spellEnd"/>
            <w:r w:rsidRPr="00DA23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23BF">
              <w:rPr>
                <w:rFonts w:ascii="Times New Roman" w:hAnsi="Times New Roman" w:cs="Times New Roman"/>
              </w:rPr>
              <w:t>стоимения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125.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Неопределенные местоимения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126.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Отрицательные местоимения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127.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Отрицательные местоимения. Устранение речевых ошибок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128.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Морфологический анализ местоимений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129.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Правила правописания местоимений: правописание местоимений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с не</w:t>
            </w:r>
            <w:r w:rsidRPr="00DA23BF">
              <w:rPr>
                <w:rFonts w:ascii="Times New Roman" w:hAnsi="Times New Roman" w:cs="Times New Roman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ни;</w:t>
            </w:r>
            <w:r w:rsidRPr="00DA23BF">
              <w:rPr>
                <w:rFonts w:ascii="Times New Roman" w:hAnsi="Times New Roman" w:cs="Times New Roman"/>
              </w:rPr>
              <w:t xml:space="preserve"> слитное, раздельное и дефисное написание местоимений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130.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Правила правописания местоимений: правописание местоимений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с не и ни;</w:t>
            </w:r>
            <w:r w:rsidRPr="00DA23BF">
              <w:rPr>
                <w:rFonts w:ascii="Times New Roman" w:hAnsi="Times New Roman" w:cs="Times New Roman"/>
              </w:rPr>
              <w:t xml:space="preserve"> слитное, раздельное и дефисное написание местоимений. Практикум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131.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по теме «Местоимение»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132.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по теме «Местоимение». Практикум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133.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Проверочная работа по теме «Местоимение»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134.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Глагол как часть речи (обобщение изученного в 5 классе)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135.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Глагол как часть речи (обобщение изученного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</w:tbl>
    <w:p w:rsidR="00AE0676" w:rsidRPr="00DA23BF" w:rsidRDefault="00AE0676" w:rsidP="00DA23BF">
      <w:pPr>
        <w:framePr w:w="1036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6811"/>
        <w:gridCol w:w="1987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11" w:type="dxa"/>
            <w:tcBorders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 5 классе). Практикум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136.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Словообразование глаголов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137.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Сочинение. Сбор материала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138.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Сочинение на морально-этическую тему (обучающее)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139.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Переходные и непереходные глаголы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140.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Переходные и непереходные глаголы. Практикум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141.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Разноспрягаемые глаголы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142.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Разноспрягаемые глаголы (закрепление). Практикум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143.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144.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Наклонение глагола. Изъявительное наклонение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145.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Условное наклонение глагола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146.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Повелительное наклонение глагола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147.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Употребление наклонений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148.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Употребление наклонений. Практикум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149.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Нормы образования форм повелительного наклонения глагола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150.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151.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Проверочная работа по теме «Наклонения глагола»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152.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23BF">
              <w:rPr>
                <w:rFonts w:ascii="Times New Roman" w:hAnsi="Times New Roman" w:cs="Times New Roman"/>
              </w:rPr>
              <w:t>Видо</w:t>
            </w:r>
            <w:proofErr w:type="spellEnd"/>
            <w:r w:rsidRPr="00DA23BF">
              <w:rPr>
                <w:rFonts w:ascii="Times New Roman" w:hAnsi="Times New Roman" w:cs="Times New Roman"/>
              </w:rPr>
              <w:t>-временная</w:t>
            </w:r>
            <w:proofErr w:type="gramEnd"/>
            <w:r w:rsidRPr="00DA23BF">
              <w:rPr>
                <w:rFonts w:ascii="Times New Roman" w:hAnsi="Times New Roman" w:cs="Times New Roman"/>
              </w:rPr>
              <w:t xml:space="preserve"> соотнесенность глагольных форм в тексте. Практикум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153.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Изложение (обучающее)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154.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Морфологический анализ глагола. Практикум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155.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Описание действий. Сбор материала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156.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157.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Правила правописания глаголов с изученными орфограммами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158.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159.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Правила правописания глаголов с изученными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6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</w:tbl>
    <w:p w:rsidR="00AE0676" w:rsidRPr="00DA23BF" w:rsidRDefault="00AE0676" w:rsidP="00DA23BF">
      <w:pPr>
        <w:framePr w:w="1036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6816"/>
        <w:gridCol w:w="1968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16" w:type="dxa"/>
            <w:tcBorders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орфограммами (обобщение изученного в 6 классе). Практикум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160.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Орфографический анализ глагола. Практикум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161.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Контрольная работа по теме «Глагол»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162.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Работа над ошибками, анализ работы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163.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164.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Повторение. </w:t>
            </w:r>
            <w:proofErr w:type="spellStart"/>
            <w:r w:rsidRPr="00DA23BF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DA23BF">
              <w:rPr>
                <w:rFonts w:ascii="Times New Roman" w:hAnsi="Times New Roman" w:cs="Times New Roman"/>
              </w:rPr>
              <w:t>. Словообразование. Орфография (повторение изученного в 6 классе)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165.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Морфология (повторение изученного в 6 классе)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166.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167.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168.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169.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Итоговая контрольная работа за курс 6 класса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170.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Анализ итоговой контрольной работы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0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34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ОБЩЕЕ КОЛИЧЕСТВО УРОКОВ ПО ПРОЕРАММЕ: 170, из них уроков, отведенных на контрольные работы (в том числе Всероссийские проверочные работы), - не более 17.</w:t>
            </w:r>
          </w:p>
        </w:tc>
      </w:tr>
    </w:tbl>
    <w:p w:rsidR="00AE0676" w:rsidRPr="00DA23BF" w:rsidRDefault="00AE0676" w:rsidP="00DA23BF">
      <w:pPr>
        <w:pStyle w:val="a8"/>
        <w:framePr w:w="10344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DA23BF">
        <w:rPr>
          <w:color w:val="000000"/>
          <w:sz w:val="24"/>
          <w:szCs w:val="24"/>
          <w:lang w:eastAsia="ru-RU" w:bidi="ru-RU"/>
        </w:rPr>
        <w:t>Таблица 2.3</w:t>
      </w:r>
    </w:p>
    <w:p w:rsidR="00AE0676" w:rsidRPr="00DA23BF" w:rsidRDefault="00AE0676" w:rsidP="00DA23BF">
      <w:pPr>
        <w:framePr w:w="1034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pStyle w:val="a8"/>
        <w:framePr w:w="10642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DA23BF">
        <w:rPr>
          <w:color w:val="000000"/>
          <w:sz w:val="24"/>
          <w:szCs w:val="24"/>
          <w:lang w:eastAsia="ru-RU" w:bidi="ru-RU"/>
        </w:rPr>
        <w:t>7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7"/>
        <w:gridCol w:w="6499"/>
        <w:gridCol w:w="2275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Количество часов на практические работы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Русский язык как развивающееся явление.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64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6494"/>
        <w:gridCol w:w="2304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1886" w:type="dxa"/>
            <w:tcBorders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94" w:type="dxa"/>
            <w:tcBorders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Взаимосвязь языка, культуры и истории народа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Морфология. Местоимение. Глагол. Правописание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Контрольная работа (диктант с грамматическим заданием)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Монолог и его виды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Диалог и его виды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Сочинение на лингвистическую тему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10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Текст как речевое произведение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11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Текст как речевое произведение. Виды информации в тексте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Тезисный план текста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Тезисный план текста.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Рассуждение как функционально-смысловой тип речи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Рассуждение как функционально-смысловой тип речи.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Основные виды текста-рассуждения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Основные виды текста-рассуждения.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18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Сочинение-рассуждение на тему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19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Функциональные разновидности языка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20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Публицистический стиль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21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Основные жанры публицистического стиля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68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6494"/>
        <w:gridCol w:w="2304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lastRenderedPageBreak/>
              <w:t>Урок 22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Основные жанры публицистического стиля.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Официально-деловой стиль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Основные жанры делового стиля. Инструкция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Сочинение на тему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27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Понятие о причастии. Причастие как особая форма глагола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Признаки глагола и прилагательного у причастия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29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Причастный оборот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Действительные и страдательные причастия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Полные и краткие формы причастий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Причастия настоящего и прошедшего времени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37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38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Правописание гласных перед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-н</w:t>
            </w:r>
            <w:r w:rsidRPr="00DA23BF">
              <w:rPr>
                <w:rFonts w:ascii="Times New Roman" w:hAnsi="Times New Roman" w:cs="Times New Roman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нн</w:t>
            </w:r>
            <w:proofErr w:type="spellEnd"/>
            <w:r w:rsidRPr="00DA23BF">
              <w:rPr>
                <w:rFonts w:ascii="Times New Roman" w:hAnsi="Times New Roman" w:cs="Times New Roman"/>
              </w:rPr>
              <w:t xml:space="preserve"> в полных причастиях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Правописание гласных перед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-н</w:t>
            </w:r>
            <w:r w:rsidRPr="00DA23BF">
              <w:rPr>
                <w:rFonts w:ascii="Times New Roman" w:hAnsi="Times New Roman" w:cs="Times New Roman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нн</w:t>
            </w:r>
            <w:proofErr w:type="spellEnd"/>
            <w:r w:rsidRPr="00DA23BF">
              <w:rPr>
                <w:rFonts w:ascii="Times New Roman" w:hAnsi="Times New Roman" w:cs="Times New Roman"/>
              </w:rPr>
              <w:t xml:space="preserve"> в полных и кратких страдательных причастиях.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40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Правописание гласных перед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-н</w:t>
            </w:r>
            <w:r w:rsidRPr="00DA23BF">
              <w:rPr>
                <w:rFonts w:ascii="Times New Roman" w:hAnsi="Times New Roman" w:cs="Times New Roman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нн</w:t>
            </w:r>
            <w:proofErr w:type="spellEnd"/>
            <w:r w:rsidRPr="00DA23BF">
              <w:rPr>
                <w:rFonts w:ascii="Times New Roman" w:hAnsi="Times New Roman" w:cs="Times New Roman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68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6499"/>
        <w:gridCol w:w="2294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lastRenderedPageBreak/>
              <w:t>Урок 41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Правописание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-н</w:t>
            </w:r>
            <w:r w:rsidRPr="00DA23BF">
              <w:rPr>
                <w:rFonts w:ascii="Times New Roman" w:hAnsi="Times New Roman" w:cs="Times New Roman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нн</w:t>
            </w:r>
            <w:proofErr w:type="spellEnd"/>
            <w:r w:rsidRPr="00DA23BF">
              <w:rPr>
                <w:rFonts w:ascii="Times New Roman" w:hAnsi="Times New Roman" w:cs="Times New Roman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42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Правописание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-н</w:t>
            </w:r>
            <w:r w:rsidRPr="00DA23BF">
              <w:rPr>
                <w:rFonts w:ascii="Times New Roman" w:hAnsi="Times New Roman" w:cs="Times New Roman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-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нн</w:t>
            </w:r>
            <w:proofErr w:type="spellEnd"/>
            <w:r w:rsidRPr="00DA23BF">
              <w:rPr>
                <w:rFonts w:ascii="Times New Roman" w:hAnsi="Times New Roman" w:cs="Times New Roman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43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Морфологический анализ причастия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44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Сочинение (Изложение)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Правописание не с причастиями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46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Буквы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е</w:t>
            </w:r>
            <w:r w:rsidRPr="00DA23BF">
              <w:rPr>
                <w:rFonts w:ascii="Times New Roman" w:hAnsi="Times New Roman" w:cs="Times New Roman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ё</w:t>
            </w:r>
            <w:r w:rsidRPr="00DA23BF">
              <w:rPr>
                <w:rFonts w:ascii="Times New Roman" w:hAnsi="Times New Roman" w:cs="Times New Roman"/>
              </w:rPr>
              <w:t xml:space="preserve"> после шипящих в суффиксах страдательных причастий прошедшего времени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47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«Причастие как особая форма глагола». Практикум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48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Диктант (Диктант с продолжением)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49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Понятие о деепричастии. Деепричастие как особая форма глагола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Деепричастный оборот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Правописание 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</w:rPr>
              <w:t>не</w:t>
            </w:r>
            <w:proofErr w:type="spellEnd"/>
            <w:r w:rsidRPr="00DA23BF">
              <w:rPr>
                <w:rFonts w:ascii="Times New Roman" w:hAnsi="Times New Roman" w:cs="Times New Roman"/>
              </w:rPr>
              <w:t xml:space="preserve"> с деепричастиями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Правописание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</w:t>
            </w:r>
            <w:r w:rsidRPr="00DA23BF">
              <w:rPr>
                <w:rFonts w:ascii="Times New Roman" w:hAnsi="Times New Roman" w:cs="Times New Roman"/>
              </w:rPr>
              <w:t xml:space="preserve"> с деепричастиями. Практикум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Деепричастия совершенного и несовершенного вида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56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Деепричастия совершенного и несовершенного вида. Практикум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58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Сочинение-описание картины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Морфологический анализ деепричастия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Морфологический анализ деепричастия. Практикум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Синтаксический и пунктуационный анализ предложений с деепричастным оборотом.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</w:tbl>
    <w:p w:rsidR="00AE0676" w:rsidRPr="00DA23BF" w:rsidRDefault="00AE0676" w:rsidP="00DA23BF">
      <w:pPr>
        <w:framePr w:w="10680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6494"/>
        <w:gridCol w:w="2299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886" w:type="dxa"/>
            <w:tcBorders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94" w:type="dxa"/>
            <w:tcBorders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2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«Деепричастие как особая форма глагола». Нормы употребления деепричастий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«Деепричастие как особая форма глагола».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Контрольная работа по темам «Причастие» и «Деепричастие»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Наречие как часть речи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Разряды наречий по значению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67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Разряды наречий по значению.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68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Степени сравнения наречий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69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Степени сравнения наречий.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70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Словообразование наречий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71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Морфологический анализ наречия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Слитное и раздельное написание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</w:t>
            </w:r>
            <w:r w:rsidRPr="00DA23BF">
              <w:rPr>
                <w:rFonts w:ascii="Times New Roman" w:hAnsi="Times New Roman" w:cs="Times New Roman"/>
              </w:rPr>
              <w:t xml:space="preserve"> с наречиями на -о (-е)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Слитное и раздельное написание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</w:t>
            </w:r>
            <w:r w:rsidRPr="00DA23BF">
              <w:rPr>
                <w:rFonts w:ascii="Times New Roman" w:hAnsi="Times New Roman" w:cs="Times New Roman"/>
              </w:rPr>
              <w:t xml:space="preserve"> с наречиями на -о (-е).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Дефис между частями слова в наречиях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77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Одна и две буквы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</w:t>
            </w:r>
            <w:r w:rsidRPr="00DA23BF">
              <w:rPr>
                <w:rFonts w:ascii="Times New Roman" w:hAnsi="Times New Roman" w:cs="Times New Roman"/>
              </w:rPr>
              <w:t xml:space="preserve"> в наречиях на -о (-е)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78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Одна и две буквы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</w:t>
            </w:r>
            <w:r w:rsidRPr="00DA23BF">
              <w:rPr>
                <w:rFonts w:ascii="Times New Roman" w:hAnsi="Times New Roman" w:cs="Times New Roman"/>
              </w:rPr>
              <w:t xml:space="preserve"> в наречиях на -о (-е).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79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Буквы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о</w:t>
            </w:r>
            <w:r w:rsidRPr="00DA23BF">
              <w:rPr>
                <w:rFonts w:ascii="Times New Roman" w:hAnsi="Times New Roman" w:cs="Times New Roman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е</w:t>
            </w:r>
            <w:r w:rsidRPr="00DA23BF">
              <w:rPr>
                <w:rFonts w:ascii="Times New Roman" w:hAnsi="Times New Roman" w:cs="Times New Roman"/>
              </w:rPr>
              <w:t xml:space="preserve"> после шипящих на конце наречий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80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Буквы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о</w:t>
            </w:r>
            <w:r w:rsidRPr="00DA23BF">
              <w:rPr>
                <w:rFonts w:ascii="Times New Roman" w:hAnsi="Times New Roman" w:cs="Times New Roman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е</w:t>
            </w:r>
            <w:r w:rsidRPr="00DA23BF">
              <w:rPr>
                <w:rFonts w:ascii="Times New Roman" w:hAnsi="Times New Roman" w:cs="Times New Roman"/>
              </w:rPr>
              <w:t xml:space="preserve"> после шипящих на конце наречий.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81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Буквы 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</w:rPr>
              <w:t>оиана</w:t>
            </w:r>
            <w:proofErr w:type="spellEnd"/>
            <w:r w:rsidRPr="00DA23BF">
              <w:rPr>
                <w:rFonts w:ascii="Times New Roman" w:hAnsi="Times New Roman" w:cs="Times New Roman"/>
              </w:rPr>
              <w:t xml:space="preserve"> конце наречий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Буквы о </w:t>
            </w:r>
            <w:proofErr w:type="gramStart"/>
            <w:r w:rsidRPr="00DA23BF">
              <w:rPr>
                <w:rFonts w:ascii="Times New Roman" w:hAnsi="Times New Roman" w:cs="Times New Roman"/>
              </w:rPr>
              <w:t>и</w:t>
            </w:r>
            <w:proofErr w:type="gramEnd"/>
            <w:r w:rsidRPr="00DA23BF">
              <w:rPr>
                <w:rFonts w:ascii="Times New Roman" w:hAnsi="Times New Roman" w:cs="Times New Roman"/>
              </w:rPr>
              <w:t xml:space="preserve"> а на конце наречий.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</w:tbl>
    <w:p w:rsidR="00AE0676" w:rsidRPr="00DA23BF" w:rsidRDefault="00AE0676" w:rsidP="00DA23BF">
      <w:pPr>
        <w:framePr w:w="10680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6499"/>
        <w:gridCol w:w="2299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lastRenderedPageBreak/>
              <w:t>Урок 83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Мягкий знак после шипящих на конце наречий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84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Мягкий знак после шипящих на конце наречий.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85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«Наречие»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86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Диктант с грамматическим заданием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87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Слова категории состояния в системе частей речи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88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Слова категории состояния и наречия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89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Служебные части речи в русском языке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90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Предлог как часть речи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Предлоги производные и непроизводные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92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Предлоги производные и непроизводные.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93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Предлоги простые и составные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94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Предлоги простые и составные.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95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Правописание предлогов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96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Правописание предлогов.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97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Употребление предлогов в речи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98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Употребление предлогов в речи.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99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Морфологический анализ предлога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100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«Предлог»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101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«Предлог».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102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Союз как часть речи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103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Разряды союзов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104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Разряды союзов.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105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Сочинительные союзы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106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Подчинительные союзы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107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Правописание союзов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108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Правописание союзов.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109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Союзы и союзные слова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110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Союзы в простых и сложных предложениях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111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Морфологический анализ союза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680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1"/>
        <w:gridCol w:w="6494"/>
        <w:gridCol w:w="2304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lastRenderedPageBreak/>
              <w:t>Урок 112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«Союз»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113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«Союз».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114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Частица как часть речи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115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Разряды частиц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116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Разряды частиц.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117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Правописание частиц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118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Правописание частицы 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</w:rPr>
              <w:t>не</w:t>
            </w:r>
            <w:proofErr w:type="spellEnd"/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119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Правописание частицы </w:t>
            </w:r>
            <w:proofErr w:type="spellStart"/>
            <w:r w:rsidRPr="00DA23BF">
              <w:rPr>
                <w:rStyle w:val="213pt"/>
                <w:rFonts w:eastAsia="Arial Unicode MS"/>
                <w:sz w:val="24"/>
                <w:szCs w:val="24"/>
              </w:rPr>
              <w:t>не</w:t>
            </w:r>
            <w:proofErr w:type="spellEnd"/>
            <w:r w:rsidRPr="00DA23BF">
              <w:rPr>
                <w:rStyle w:val="213pt"/>
                <w:rFonts w:eastAsia="Arial Unicode MS"/>
                <w:sz w:val="24"/>
                <w:szCs w:val="24"/>
              </w:rPr>
              <w:t>.</w:t>
            </w:r>
            <w:r w:rsidRPr="00DA23BF">
              <w:rPr>
                <w:rFonts w:ascii="Times New Roman" w:hAnsi="Times New Roman" w:cs="Times New Roman"/>
              </w:rPr>
              <w:t xml:space="preserve">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120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Разграничение частиц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</w:t>
            </w:r>
            <w:r w:rsidRPr="00DA23BF">
              <w:rPr>
                <w:rFonts w:ascii="Times New Roman" w:hAnsi="Times New Roman" w:cs="Times New Roman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121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Разграничение частиц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не</w:t>
            </w:r>
            <w:r w:rsidRPr="00DA23BF">
              <w:rPr>
                <w:rFonts w:ascii="Times New Roman" w:hAnsi="Times New Roman" w:cs="Times New Roman"/>
              </w:rPr>
              <w:t xml:space="preserve"> и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ни.</w:t>
            </w:r>
            <w:r w:rsidRPr="00DA23BF">
              <w:rPr>
                <w:rFonts w:ascii="Times New Roman" w:hAnsi="Times New Roman" w:cs="Times New Roman"/>
              </w:rPr>
              <w:t xml:space="preserve">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Морфологический анализ частицы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«Частица»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«Частица».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«Служебные части речи».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Междометия и звукоподражательные слова в системе частей речи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127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Междометия и звукоподражательные слова.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128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Морфологический анализ междометия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129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130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Омонимия слов разных частей речи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131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Омонимия слов разных частей речи.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132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Контрольная итоговая работа за курс 7 класса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133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134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Повторение. Правописание н и </w:t>
            </w:r>
            <w:proofErr w:type="spellStart"/>
            <w:r w:rsidRPr="00DA23BF">
              <w:rPr>
                <w:rFonts w:ascii="Times New Roman" w:hAnsi="Times New Roman" w:cs="Times New Roman"/>
              </w:rPr>
              <w:t>нн</w:t>
            </w:r>
            <w:proofErr w:type="spellEnd"/>
            <w:r w:rsidRPr="00DA23BF">
              <w:rPr>
                <w:rFonts w:ascii="Times New Roman" w:hAnsi="Times New Roman" w:cs="Times New Roman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135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Слитное, раздельное, дефисное написание наречий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136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Правописание служебных частей речи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690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  <w:sectPr w:rsidR="00AE0676" w:rsidRPr="00DA23B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0" w:h="16840"/>
          <w:pgMar w:top="446" w:right="299" w:bottom="364" w:left="513" w:header="0" w:footer="3" w:gutter="0"/>
          <w:pgNumType w:start="2"/>
          <w:cols w:space="720"/>
          <w:noEndnote/>
          <w:titlePg/>
          <w:docGrid w:linePitch="360"/>
        </w:sect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  <w:sectPr w:rsidR="00AE0676" w:rsidRPr="00DA23BF">
          <w:pgSz w:w="11900" w:h="16840"/>
          <w:pgMar w:top="840" w:right="0" w:bottom="727" w:left="0" w:header="0" w:footer="3" w:gutter="0"/>
          <w:cols w:space="720"/>
          <w:noEndnote/>
          <w:docGrid w:linePitch="360"/>
        </w:sect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  <w:r w:rsidRPr="00DA23BF">
        <w:rPr>
          <w:rFonts w:ascii="Times New Roman" w:hAnsi="Times New Roman" w:cs="Times New Roman"/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97790</wp:posOffset>
                </wp:positionH>
                <wp:positionV relativeFrom="paragraph">
                  <wp:posOffset>1270</wp:posOffset>
                </wp:positionV>
                <wp:extent cx="6632575" cy="897255"/>
                <wp:effectExtent l="0" t="4445" r="1270" b="31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2575" cy="897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23BF" w:rsidRDefault="00DA23BF" w:rsidP="00AE0676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451" w:lineRule="exact"/>
                              <w:jc w:val="both"/>
                            </w:pPr>
                            <w:r>
                              <w:rPr>
                                <w:rStyle w:val="2Exact0"/>
                                <w:rFonts w:eastAsia="Arial Unicode MS"/>
                              </w:rPr>
                              <w:t>ОБЩЕЕ КОЛИЧЕСТВО УРОКОВ ЕЮ ПРОГРАММЕ: 136, из них уроков, отведенных на контрольные работы (в том числе Всероссийские проверочные работы), - не более 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7.7pt;margin-top:.1pt;width:522.25pt;height:70.65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kjxAIAAK8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OR6f&#10;BqPJCKMczqbRJBiNbAgSD7dbqfQzKhpkjARL6L9FJ5srpU02JB5cTDAuMlbXVgM1v7cBjv0OxIar&#10;5sxkYVv6MfKixXQxDZ0wGC+c0EtT5yKbh8448yej9DSdz1P/k4nrh3HFioJyE2aQlx/+Wfv2Qu+F&#10;cRCYEjUrDJxJScnVcl5LtCEg78x++4Icubn307BFAC4PKPlB6F0GkZONpxMnzMKRE028qeP50WU0&#10;9sIoTLP7lK4Yp/9OCXUJjkbBqBfTb7l59nvMjcQN0zBAataAIg5OJDYSXPDCtlYTVvf2USlM+nel&#10;gHYPjbaCNRrt1aq3yy2gGBUvRXED0pUClAX6hKkHRiXkB4w6mCAJVu/XRFKM6ucc5G/GzWDIwVgO&#10;BuE5XE2wxqg357ofS+tWslUFyMMDu4AnkjGr3rss9g8LpoIlsZ9gZuwc/1uvuzk7+wUAAP//AwBQ&#10;SwMEFAAGAAgAAAAhACz7EGjcAAAACAEAAA8AAABkcnMvZG93bnJldi54bWxMj8FOwzAQRO9I/IO1&#10;SFwQdRI1FUnjVAjBhRstF25uvE0i7HUUu0no17M9wW1HM5p9U+0WZ8WEY+g9KUhXCQikxpueWgWf&#10;h7fHJxAhajLaekIFPxhgV9/eVLo0fqYPnPaxFVxCodQKuhiHUsrQdOh0WPkBib2TH52OLMdWmlHP&#10;XO6szJJkI53uiT90esCXDpvv/dkp2Cyvw8N7gdl8aexEX5c0jZgqdX+3PG9BRFziXxiu+IwONTMd&#10;/ZlMEJZ1vuakggzE1U3yogBx5Gud5iDrSv4fUP8CAAD//wMAUEsBAi0AFAAGAAgAAAAhALaDOJL+&#10;AAAA4QEAABMAAAAAAAAAAAAAAAAAAAAAAFtDb250ZW50X1R5cGVzXS54bWxQSwECLQAUAAYACAAA&#10;ACEAOP0h/9YAAACUAQAACwAAAAAAAAAAAAAAAAAvAQAAX3JlbHMvLnJlbHNQSwECLQAUAAYACAAA&#10;ACEAp8z5I8QCAACvBQAADgAAAAAAAAAAAAAAAAAuAgAAZHJzL2Uyb0RvYy54bWxQSwECLQAUAAYA&#10;CAAAACEALPsQaNwAAAAIAQAADwAAAAAAAAAAAAAAAAAeBQAAZHJzL2Rvd25yZXYueG1sUEsFBgAA&#10;AAAEAAQA8wAAACcGAAAAAA==&#10;" filled="f" stroked="f">
                <v:textbox style="mso-fit-shape-to-text:t" inset="0,0,0,0">
                  <w:txbxContent>
                    <w:p w:rsidR="00DA23BF" w:rsidRDefault="00DA23BF" w:rsidP="00AE0676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451" w:lineRule="exact"/>
                        <w:jc w:val="both"/>
                      </w:pPr>
                      <w:r>
                        <w:rPr>
                          <w:rStyle w:val="2Exact0"/>
                          <w:rFonts w:eastAsia="Arial Unicode MS"/>
                        </w:rPr>
                        <w:t>ОБЩЕЕ КОЛИЧЕСТВО УРОКОВ ЕЮ ПРОГРАММЕ: 136, из них уроков, отведенных на контрольные работы (в том числе Всероссийские проверочные работы), - не более 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A23BF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1155065</wp:posOffset>
                </wp:positionV>
                <wp:extent cx="6778625" cy="7933055"/>
                <wp:effectExtent l="3175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8625" cy="793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23BF" w:rsidRDefault="00DA23BF" w:rsidP="00AE0676">
                            <w:pPr>
                              <w:pStyle w:val="a8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Exact0"/>
                                <w:rFonts w:eastAsia="Verdana"/>
                              </w:rPr>
                              <w:t>Таблица 2.4</w:t>
                            </w:r>
                          </w:p>
                          <w:p w:rsidR="00DA23BF" w:rsidRDefault="00DA23BF" w:rsidP="00AE0676">
                            <w:pPr>
                              <w:pStyle w:val="a8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r>
                              <w:rPr>
                                <w:rStyle w:val="Exact0"/>
                                <w:rFonts w:eastAsia="Verdana"/>
                              </w:rPr>
                              <w:t>8 класс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82"/>
                              <w:gridCol w:w="6494"/>
                              <w:gridCol w:w="2299"/>
                            </w:tblGrid>
                            <w:tr w:rsidR="00DA23B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824"/>
                                <w:jc w:val="center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ind w:left="140"/>
                                  </w:pPr>
                                  <w:r>
                                    <w:t>№ урока</w:t>
                                  </w:r>
                                </w:p>
                              </w:tc>
                              <w:tc>
                                <w:tcPr>
                                  <w:tcW w:w="64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Тема урока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451" w:lineRule="exact"/>
                                    <w:jc w:val="center"/>
                                  </w:pPr>
                                  <w:r>
                                    <w:t>Количество часов на практические работы</w:t>
                                  </w:r>
                                </w:p>
                              </w:tc>
                            </w:tr>
                            <w:tr w:rsidR="00DA23B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ind w:left="140"/>
                                  </w:pPr>
                                  <w:r>
                                    <w:t>Урок 1</w:t>
                                  </w:r>
                                </w:p>
                              </w:tc>
                              <w:tc>
                                <w:tcPr>
                                  <w:tcW w:w="64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jc w:val="both"/>
                                  </w:pPr>
                                  <w:r>
                                    <w:t>Русский язык в кругу других славянских языков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A23B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12"/>
                                <w:jc w:val="center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ind w:left="140"/>
                                  </w:pPr>
                                  <w:r>
                                    <w:t>Урок 2</w:t>
                                  </w:r>
                                </w:p>
                              </w:tc>
                              <w:tc>
                                <w:tcPr>
                                  <w:tcW w:w="64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451" w:lineRule="exact"/>
                                    <w:jc w:val="both"/>
                                  </w:pPr>
                                  <w:r>
                                    <w:t xml:space="preserve">Повторение. Правописание </w:t>
                                  </w:r>
                                  <w:r w:rsidRPr="00AE0676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н</w:t>
                                  </w:r>
                                  <w:r>
                                    <w:t xml:space="preserve"> и </w:t>
                                  </w:r>
                                  <w:r w:rsidRPr="00AE0676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нн</w:t>
                                  </w:r>
                                  <w:r>
                                    <w:t xml:space="preserve"> в суффиксах прилагательных, причастий и наречий. Практикум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DA23B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12"/>
                                <w:jc w:val="center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ind w:left="140"/>
                                  </w:pPr>
                                  <w:r>
                                    <w:t>Урок 3</w:t>
                                  </w:r>
                                </w:p>
                              </w:tc>
                              <w:tc>
                                <w:tcPr>
                                  <w:tcW w:w="64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446" w:lineRule="exact"/>
                                    <w:jc w:val="both"/>
                                  </w:pPr>
                                  <w:r>
                                    <w:t xml:space="preserve">Повторение. Слитное и раздельное написание </w:t>
                                  </w:r>
                                  <w:r w:rsidRPr="00AE0676">
                                    <w:rPr>
                                      <w:rStyle w:val="213pt"/>
                                      <w:rFonts w:eastAsia="Arial Unicode MS"/>
                                      <w:lang w:val="ru-RU"/>
                                    </w:rPr>
                                    <w:t>не и ни с</w:t>
                                  </w:r>
                                  <w:r>
                                    <w:t xml:space="preserve"> разными частями речи. Практикум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DA23B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12"/>
                                <w:jc w:val="center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ind w:left="140"/>
                                  </w:pPr>
                                  <w:r>
                                    <w:t>Урок 4</w:t>
                                  </w:r>
                                </w:p>
                              </w:tc>
                              <w:tc>
                                <w:tcPr>
                                  <w:tcW w:w="64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451" w:lineRule="exact"/>
                                    <w:jc w:val="both"/>
                                  </w:pPr>
                                  <w:r>
                                    <w:t>Повторение. Правописание сложных слов разных частей речи. Практикум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DA23B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363"/>
                                <w:jc w:val="center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ind w:left="140"/>
                                  </w:pPr>
                                  <w:r>
                                    <w:t>Урок 5</w:t>
                                  </w:r>
                                </w:p>
                              </w:tc>
                              <w:tc>
                                <w:tcPr>
                                  <w:tcW w:w="64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446" w:lineRule="exact"/>
                                    <w:jc w:val="both"/>
                                  </w:pPr>
                                  <w:r>
                                    <w:t>Повторение. Слитное, дефисное и раздельное написание наречий, производных предлогов, союзов и частиц. Практикум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DA23B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ind w:left="140"/>
                                  </w:pPr>
                                  <w:r>
                                    <w:t>Урок 6</w:t>
                                  </w:r>
                                </w:p>
                              </w:tc>
                              <w:tc>
                                <w:tcPr>
                                  <w:tcW w:w="64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jc w:val="both"/>
                                  </w:pPr>
                                  <w:r>
                                    <w:t>Контрольная работа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A23B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ind w:left="140"/>
                                  </w:pPr>
                                  <w:r>
                                    <w:t>Урок 7</w:t>
                                  </w:r>
                                </w:p>
                              </w:tc>
                              <w:tc>
                                <w:tcPr>
                                  <w:tcW w:w="64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jc w:val="both"/>
                                  </w:pPr>
                                  <w:r>
                                    <w:t>Что такое культура речи. Монолог-повествование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A23B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ind w:left="140"/>
                                  </w:pPr>
                                  <w:r>
                                    <w:t>Урок 8</w:t>
                                  </w:r>
                                </w:p>
                              </w:tc>
                              <w:tc>
                                <w:tcPr>
                                  <w:tcW w:w="64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jc w:val="both"/>
                                  </w:pPr>
                                  <w:r>
                                    <w:t>Монолог-рассуждение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A23B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ind w:left="140"/>
                                  </w:pPr>
                                  <w:r>
                                    <w:t>Урок 9</w:t>
                                  </w:r>
                                </w:p>
                              </w:tc>
                              <w:tc>
                                <w:tcPr>
                                  <w:tcW w:w="64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jc w:val="both"/>
                                  </w:pPr>
                                  <w:r>
                                    <w:t>Монолог и диалог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A23B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56"/>
                                <w:jc w:val="center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ind w:left="140"/>
                                  </w:pPr>
                                  <w:r>
                                    <w:t>Урок 10</w:t>
                                  </w:r>
                                </w:p>
                              </w:tc>
                              <w:tc>
                                <w:tcPr>
                                  <w:tcW w:w="64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jc w:val="both"/>
                                  </w:pPr>
                                  <w:r>
                                    <w:t>Монолог и диалог. Практикум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DA23B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07"/>
                                <w:jc w:val="center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ind w:left="140"/>
                                  </w:pPr>
                                  <w:r>
                                    <w:t>Урок 11</w:t>
                                  </w:r>
                                </w:p>
                              </w:tc>
                              <w:tc>
                                <w:tcPr>
                                  <w:tcW w:w="64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446" w:lineRule="exact"/>
                                    <w:jc w:val="both"/>
                                  </w:pPr>
                                  <w:r>
                                    <w:t>Текст как речевое произведение. Виды информации в тексте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A23B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ind w:left="140"/>
                                  </w:pPr>
                                  <w:r>
                                    <w:t>Урок 12</w:t>
                                  </w:r>
                                </w:p>
                              </w:tc>
                              <w:tc>
                                <w:tcPr>
                                  <w:tcW w:w="64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jc w:val="both"/>
                                  </w:pPr>
                                  <w:r>
                                    <w:t>Средства и способы связи предложений в тексте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A23B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07"/>
                                <w:jc w:val="center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ind w:left="140"/>
                                  </w:pPr>
                                  <w:r>
                                    <w:t>Урок 13</w:t>
                                  </w:r>
                                </w:p>
                              </w:tc>
                              <w:tc>
                                <w:tcPr>
                                  <w:tcW w:w="64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442" w:lineRule="exact"/>
                                    <w:jc w:val="both"/>
                                  </w:pPr>
                                  <w:r>
                                    <w:t>Средства и способы связи предложений в тексте. Практикум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DA23B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ind w:left="140"/>
                                  </w:pPr>
                                  <w:r>
                                    <w:t>Урок 14</w:t>
                                  </w:r>
                                </w:p>
                              </w:tc>
                              <w:tc>
                                <w:tcPr>
                                  <w:tcW w:w="64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jc w:val="both"/>
                                  </w:pPr>
                                  <w:r>
                                    <w:t>Сочинение-рассуждение. Виды аргументации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DA23B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80"/>
                                <w:jc w:val="center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ind w:left="140"/>
                                  </w:pPr>
                                  <w:r>
                                    <w:t>Урок 15</w:t>
                                  </w:r>
                                </w:p>
                              </w:tc>
                              <w:tc>
                                <w:tcPr>
                                  <w:tcW w:w="64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jc w:val="both"/>
                                  </w:pPr>
                                  <w:r>
                                    <w:t>Сочинение-рассуждение. Практикум</w:t>
                                  </w:r>
                                </w:p>
                              </w:tc>
                              <w:tc>
                                <w:tcPr>
                                  <w:tcW w:w="22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DA23BF" w:rsidRDefault="00DA23BF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DA23BF" w:rsidRDefault="00DA23BF" w:rsidP="00AE067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.05pt;margin-top:90.95pt;width:533.75pt;height:624.65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AMhxwIAALcFAAAOAAAAZHJzL2Uyb0RvYy54bWysVM2O0zAQviPxDpbv2STdtE2iTVe7TYOQ&#10;lh9p4QHcxGksEjvYbtMFceDOK/AOHDhw4xW6b8TYabrdXSEhIIdobI+/mW/m85ydb5sabahUTPAE&#10;+yceRpTnomB8leC3bzInxEhpwgtSC04TfEMVPp89fXLWtTEdiUrUBZUIQLiKuzbBldZt7Loqr2hD&#10;1IloKYfDUsiGaFjKlVtI0gF6U7sjz5u4nZBFK0VOlYLdtD/EM4tfljTXr8pSUY3qBENu2v6l/S/N&#10;352dkXglSVuxfJ8G+YssGsI4BD1ApUQTtJbsEVTDcimUKPVJLhpXlCXLqeUAbHzvAZvrirTUcoHi&#10;qPZQJvX/YPOXm9cSsQJ6hxEnDbRo93X3bfd993P34/bz7Rfkmxp1rYrB9boFZ729FFvjb/iq9krk&#10;7xTiYl4RvqIXUoquoqSAHO1N9+hqj6MMyLJ7IQoIRtZaWKBtKRsDCCVBgA69ujn0h241ymFzMp2G&#10;k9EYoxzOptHpqTcem+xcEg/XW6n0MyoaZIwESxCAhSebK6V718HFROMiY3VtRVDzexuA2e9AcLhq&#10;zkwatqcfIy9ahIswcILRZOEEXpo6F9k8cCaZPx2np+l8nvqfTFw/iCtWFJSbMIO+/ODP+rdXeq+M&#10;g8KUqFlh4ExKSq6W81qiDQF9Z/bbF+TIzb2fhq0XcHlAyR8F3uUocrJJOHWCLBg70dQLHc+PLqOJ&#10;F0RBmt2ndMU4/XdKqEtwNIamWjq/5ebZ7zE3EjdMwwSpWZPg8OBEYqPBBS9sazVhdW8flcKkf1cK&#10;aPfQaKtYI9Jernq73O4fCIAZNS9FcQMSlgIEBjqF6QdGJeQHjDqYJAlW79dEUozq5xyegRk7gyEH&#10;YzkYhOdwNcEao96c6348rVvJVhUgDw/tAp5KxqyI77IABmYB08Fy2U8yM36O19brbt7OfgEAAP//&#10;AwBQSwMEFAAGAAgAAAAhANtW3BDeAAAACgEAAA8AAABkcnMvZG93bnJldi54bWxMjzFPwzAQhXek&#10;/gfrKrGg1nFAoQ1xKoRgYaPtwubG1yTCPkexm4T+epyJLqd7eqd33yt2kzVswN63jiSIdQIMqXK6&#10;pVrC8fCx2gDzQZFWxhFK+EUPu3JxV6hcu5G+cNiHmsUQ8rmS0ITQ5Zz7qkGr/Np1SNE7u96qEGVf&#10;c92rMYZbw9MkybhVLcUPjerwrcHqZ3+xErLpvXv43GI6Xisz0PdViIBCyvvl9PoCLOAU/o9hxo/o&#10;UEamk7uQ9szMmoU4N2ILbLaT7DkDdorb06NIgZcFv61Q/gEAAP//AwBQSwECLQAUAAYACAAAACEA&#10;toM4kv4AAADhAQAAEwAAAAAAAAAAAAAAAAAAAAAAW0NvbnRlbnRfVHlwZXNdLnhtbFBLAQItABQA&#10;BgAIAAAAIQA4/SH/1gAAAJQBAAALAAAAAAAAAAAAAAAAAC8BAABfcmVscy8ucmVsc1BLAQItABQA&#10;BgAIAAAAIQAXaAMhxwIAALcFAAAOAAAAAAAAAAAAAAAAAC4CAABkcnMvZTJvRG9jLnhtbFBLAQIt&#10;ABQABgAIAAAAIQDbVtwQ3gAAAAoBAAAPAAAAAAAAAAAAAAAAACEFAABkcnMvZG93bnJldi54bWxQ&#10;SwUGAAAAAAQABADzAAAALAYAAAAA&#10;" filled="f" stroked="f">
                <v:textbox style="mso-fit-shape-to-text:t" inset="0,0,0,0">
                  <w:txbxContent>
                    <w:p w:rsidR="00DA23BF" w:rsidRDefault="00DA23BF" w:rsidP="00AE0676">
                      <w:pPr>
                        <w:pStyle w:val="a8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Exact0"/>
                          <w:rFonts w:eastAsia="Verdana"/>
                        </w:rPr>
                        <w:t>Таблица 2.4</w:t>
                      </w:r>
                    </w:p>
                    <w:p w:rsidR="00DA23BF" w:rsidRDefault="00DA23BF" w:rsidP="00AE0676">
                      <w:pPr>
                        <w:pStyle w:val="a8"/>
                        <w:shd w:val="clear" w:color="auto" w:fill="auto"/>
                        <w:spacing w:line="280" w:lineRule="exact"/>
                        <w:jc w:val="left"/>
                      </w:pPr>
                      <w:r>
                        <w:rPr>
                          <w:rStyle w:val="Exact0"/>
                          <w:rFonts w:eastAsia="Verdana"/>
                        </w:rPr>
                        <w:t>8 класс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82"/>
                        <w:gridCol w:w="6494"/>
                        <w:gridCol w:w="2299"/>
                      </w:tblGrid>
                      <w:tr w:rsidR="00DA23B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824"/>
                          <w:jc w:val="center"/>
                        </w:trPr>
                        <w:tc>
                          <w:tcPr>
                            <w:tcW w:w="18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A23BF" w:rsidRDefault="00DA23BF">
                            <w:pPr>
                              <w:spacing w:line="280" w:lineRule="exact"/>
                              <w:ind w:left="140"/>
                            </w:pPr>
                            <w:r>
                              <w:t>№ урока</w:t>
                            </w:r>
                          </w:p>
                        </w:tc>
                        <w:tc>
                          <w:tcPr>
                            <w:tcW w:w="64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A23BF" w:rsidRDefault="00DA23BF">
                            <w:pPr>
                              <w:spacing w:line="280" w:lineRule="exact"/>
                              <w:jc w:val="center"/>
                            </w:pPr>
                            <w:r>
                              <w:t>Тема урока</w:t>
                            </w:r>
                          </w:p>
                        </w:tc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451" w:lineRule="exact"/>
                              <w:jc w:val="center"/>
                            </w:pPr>
                            <w:r>
                              <w:t>Количество часов на практические работы</w:t>
                            </w:r>
                          </w:p>
                        </w:tc>
                      </w:tr>
                      <w:tr w:rsidR="00DA23B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8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280" w:lineRule="exact"/>
                              <w:ind w:left="140"/>
                            </w:pPr>
                            <w:r>
                              <w:t>Урок 1</w:t>
                            </w:r>
                          </w:p>
                        </w:tc>
                        <w:tc>
                          <w:tcPr>
                            <w:tcW w:w="64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280" w:lineRule="exact"/>
                              <w:jc w:val="both"/>
                            </w:pPr>
                            <w:r>
                              <w:t>Русский язык в кругу других славянских языков</w:t>
                            </w:r>
                          </w:p>
                        </w:tc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A23B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12"/>
                          <w:jc w:val="center"/>
                        </w:trPr>
                        <w:tc>
                          <w:tcPr>
                            <w:tcW w:w="18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A23BF" w:rsidRDefault="00DA23BF">
                            <w:pPr>
                              <w:spacing w:line="280" w:lineRule="exact"/>
                              <w:ind w:left="140"/>
                            </w:pPr>
                            <w:r>
                              <w:t>Урок 2</w:t>
                            </w:r>
                          </w:p>
                        </w:tc>
                        <w:tc>
                          <w:tcPr>
                            <w:tcW w:w="64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451" w:lineRule="exact"/>
                              <w:jc w:val="both"/>
                            </w:pPr>
                            <w:r>
                              <w:t xml:space="preserve">Повторение. Правописание </w:t>
                            </w:r>
                            <w:r w:rsidRPr="00AE0676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н</w:t>
                            </w:r>
                            <w:r>
                              <w:t xml:space="preserve"> и </w:t>
                            </w:r>
                            <w:r w:rsidRPr="00AE0676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нн</w:t>
                            </w:r>
                            <w:r>
                              <w:t xml:space="preserve"> в суффиксах прилагательных, причастий и наречий. Практикум</w:t>
                            </w:r>
                          </w:p>
                        </w:tc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A23BF" w:rsidRDefault="00DA23BF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DA23B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12"/>
                          <w:jc w:val="center"/>
                        </w:trPr>
                        <w:tc>
                          <w:tcPr>
                            <w:tcW w:w="18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A23BF" w:rsidRDefault="00DA23BF">
                            <w:pPr>
                              <w:spacing w:line="280" w:lineRule="exact"/>
                              <w:ind w:left="140"/>
                            </w:pPr>
                            <w:r>
                              <w:t>Урок 3</w:t>
                            </w:r>
                          </w:p>
                        </w:tc>
                        <w:tc>
                          <w:tcPr>
                            <w:tcW w:w="64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446" w:lineRule="exact"/>
                              <w:jc w:val="both"/>
                            </w:pPr>
                            <w:r>
                              <w:t xml:space="preserve">Повторение. Слитное и раздельное написание </w:t>
                            </w:r>
                            <w:r w:rsidRPr="00AE0676">
                              <w:rPr>
                                <w:rStyle w:val="213pt"/>
                                <w:rFonts w:eastAsia="Arial Unicode MS"/>
                                <w:lang w:val="ru-RU"/>
                              </w:rPr>
                              <w:t>не и ни с</w:t>
                            </w:r>
                            <w:r>
                              <w:t xml:space="preserve"> разными частями речи. Практикум</w:t>
                            </w:r>
                          </w:p>
                        </w:tc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A23BF" w:rsidRDefault="00DA23BF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DA23B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12"/>
                          <w:jc w:val="center"/>
                        </w:trPr>
                        <w:tc>
                          <w:tcPr>
                            <w:tcW w:w="18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A23BF" w:rsidRDefault="00DA23BF">
                            <w:pPr>
                              <w:spacing w:line="280" w:lineRule="exact"/>
                              <w:ind w:left="140"/>
                            </w:pPr>
                            <w:r>
                              <w:t>Урок 4</w:t>
                            </w:r>
                          </w:p>
                        </w:tc>
                        <w:tc>
                          <w:tcPr>
                            <w:tcW w:w="64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451" w:lineRule="exact"/>
                              <w:jc w:val="both"/>
                            </w:pPr>
                            <w:r>
                              <w:t>Повторение. Правописание сложных слов разных частей речи. Практикум</w:t>
                            </w:r>
                          </w:p>
                        </w:tc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A23BF" w:rsidRDefault="00DA23BF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DA23B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363"/>
                          <w:jc w:val="center"/>
                        </w:trPr>
                        <w:tc>
                          <w:tcPr>
                            <w:tcW w:w="18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A23BF" w:rsidRDefault="00DA23BF">
                            <w:pPr>
                              <w:spacing w:line="280" w:lineRule="exact"/>
                              <w:ind w:left="140"/>
                            </w:pPr>
                            <w:r>
                              <w:t>Урок 5</w:t>
                            </w:r>
                          </w:p>
                        </w:tc>
                        <w:tc>
                          <w:tcPr>
                            <w:tcW w:w="64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446" w:lineRule="exact"/>
                              <w:jc w:val="both"/>
                            </w:pPr>
                            <w:r>
                              <w:t>Повторение. Слитное, дефисное и раздельное написание наречий, производных предлогов, союзов и частиц. Практикум</w:t>
                            </w:r>
                          </w:p>
                        </w:tc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A23BF" w:rsidRDefault="00DA23BF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DA23B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8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280" w:lineRule="exact"/>
                              <w:ind w:left="140"/>
                            </w:pPr>
                            <w:r>
                              <w:t>Урок 6</w:t>
                            </w:r>
                          </w:p>
                        </w:tc>
                        <w:tc>
                          <w:tcPr>
                            <w:tcW w:w="64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280" w:lineRule="exact"/>
                              <w:jc w:val="both"/>
                            </w:pPr>
                            <w:r>
                              <w:t>Контрольная работа</w:t>
                            </w:r>
                          </w:p>
                        </w:tc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A23B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8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280" w:lineRule="exact"/>
                              <w:ind w:left="140"/>
                            </w:pPr>
                            <w:r>
                              <w:t>Урок 7</w:t>
                            </w:r>
                          </w:p>
                        </w:tc>
                        <w:tc>
                          <w:tcPr>
                            <w:tcW w:w="64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280" w:lineRule="exact"/>
                              <w:jc w:val="both"/>
                            </w:pPr>
                            <w:r>
                              <w:t>Что такое культура речи. Монолог-повествование</w:t>
                            </w:r>
                          </w:p>
                        </w:tc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A23B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8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280" w:lineRule="exact"/>
                              <w:ind w:left="140"/>
                            </w:pPr>
                            <w:r>
                              <w:t>Урок 8</w:t>
                            </w:r>
                          </w:p>
                        </w:tc>
                        <w:tc>
                          <w:tcPr>
                            <w:tcW w:w="64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280" w:lineRule="exact"/>
                              <w:jc w:val="both"/>
                            </w:pPr>
                            <w:r>
                              <w:t>Монолог-рассуждение</w:t>
                            </w:r>
                          </w:p>
                        </w:tc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A23B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8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280" w:lineRule="exact"/>
                              <w:ind w:left="140"/>
                            </w:pPr>
                            <w:r>
                              <w:t>Урок 9</w:t>
                            </w:r>
                          </w:p>
                        </w:tc>
                        <w:tc>
                          <w:tcPr>
                            <w:tcW w:w="64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280" w:lineRule="exact"/>
                              <w:jc w:val="both"/>
                            </w:pPr>
                            <w:r>
                              <w:t>Монолог и диалог</w:t>
                            </w:r>
                          </w:p>
                        </w:tc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A23B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56"/>
                          <w:jc w:val="center"/>
                        </w:trPr>
                        <w:tc>
                          <w:tcPr>
                            <w:tcW w:w="18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280" w:lineRule="exact"/>
                              <w:ind w:left="140"/>
                            </w:pPr>
                            <w:r>
                              <w:t>Урок 10</w:t>
                            </w:r>
                          </w:p>
                        </w:tc>
                        <w:tc>
                          <w:tcPr>
                            <w:tcW w:w="64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280" w:lineRule="exact"/>
                              <w:jc w:val="both"/>
                            </w:pPr>
                            <w:r>
                              <w:t>Монолог и диалог. Практикум</w:t>
                            </w:r>
                          </w:p>
                        </w:tc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A23BF" w:rsidRDefault="00DA23BF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DA23B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07"/>
                          <w:jc w:val="center"/>
                        </w:trPr>
                        <w:tc>
                          <w:tcPr>
                            <w:tcW w:w="18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A23BF" w:rsidRDefault="00DA23BF">
                            <w:pPr>
                              <w:spacing w:line="280" w:lineRule="exact"/>
                              <w:ind w:left="140"/>
                            </w:pPr>
                            <w:r>
                              <w:t>Урок 11</w:t>
                            </w:r>
                          </w:p>
                        </w:tc>
                        <w:tc>
                          <w:tcPr>
                            <w:tcW w:w="64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446" w:lineRule="exact"/>
                              <w:jc w:val="both"/>
                            </w:pPr>
                            <w:r>
                              <w:t>Текст как речевое произведение. Виды информации в тексте</w:t>
                            </w:r>
                          </w:p>
                        </w:tc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A23B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8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280" w:lineRule="exact"/>
                              <w:ind w:left="140"/>
                            </w:pPr>
                            <w:r>
                              <w:t>Урок 12</w:t>
                            </w:r>
                          </w:p>
                        </w:tc>
                        <w:tc>
                          <w:tcPr>
                            <w:tcW w:w="64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280" w:lineRule="exact"/>
                              <w:jc w:val="both"/>
                            </w:pPr>
                            <w:r>
                              <w:t>Средства и способы связи предложений в тексте</w:t>
                            </w:r>
                          </w:p>
                        </w:tc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A23B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07"/>
                          <w:jc w:val="center"/>
                        </w:trPr>
                        <w:tc>
                          <w:tcPr>
                            <w:tcW w:w="18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A23BF" w:rsidRDefault="00DA23BF">
                            <w:pPr>
                              <w:spacing w:line="280" w:lineRule="exact"/>
                              <w:ind w:left="140"/>
                            </w:pPr>
                            <w:r>
                              <w:t>Урок 13</w:t>
                            </w:r>
                          </w:p>
                        </w:tc>
                        <w:tc>
                          <w:tcPr>
                            <w:tcW w:w="64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442" w:lineRule="exact"/>
                              <w:jc w:val="both"/>
                            </w:pPr>
                            <w:r>
                              <w:t>Средства и способы связи предложений в тексте. Практикум</w:t>
                            </w:r>
                          </w:p>
                        </w:tc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A23BF" w:rsidRDefault="00DA23BF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DA23B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8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280" w:lineRule="exact"/>
                              <w:ind w:left="140"/>
                            </w:pPr>
                            <w:r>
                              <w:t>Урок 14</w:t>
                            </w:r>
                          </w:p>
                        </w:tc>
                        <w:tc>
                          <w:tcPr>
                            <w:tcW w:w="64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280" w:lineRule="exact"/>
                              <w:jc w:val="both"/>
                            </w:pPr>
                            <w:r>
                              <w:t>Сочинение-рассуждение. Виды аргументации</w:t>
                            </w:r>
                          </w:p>
                        </w:tc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DA23B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80"/>
                          <w:jc w:val="center"/>
                        </w:trPr>
                        <w:tc>
                          <w:tcPr>
                            <w:tcW w:w="18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280" w:lineRule="exact"/>
                              <w:ind w:left="140"/>
                            </w:pPr>
                            <w:r>
                              <w:t>Урок 15</w:t>
                            </w:r>
                          </w:p>
                        </w:tc>
                        <w:tc>
                          <w:tcPr>
                            <w:tcW w:w="64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DA23BF" w:rsidRDefault="00DA23BF">
                            <w:pPr>
                              <w:spacing w:line="280" w:lineRule="exact"/>
                              <w:jc w:val="both"/>
                            </w:pPr>
                            <w:r>
                              <w:t>Сочинение-рассуждение. Практикум</w:t>
                            </w:r>
                          </w:p>
                        </w:tc>
                        <w:tc>
                          <w:tcPr>
                            <w:tcW w:w="22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DA23BF" w:rsidRDefault="00DA23BF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:rsidR="00DA23BF" w:rsidRDefault="00DA23BF" w:rsidP="00AE0676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  <w:sectPr w:rsidR="00AE0676" w:rsidRPr="00DA23BF">
          <w:type w:val="continuous"/>
          <w:pgSz w:w="11900" w:h="16840"/>
          <w:pgMar w:top="840" w:right="291" w:bottom="727" w:left="934" w:header="0" w:footer="3" w:gutter="0"/>
          <w:cols w:space="720"/>
          <w:noEndnote/>
          <w:docGrid w:linePitch="360"/>
        </w:sect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  <w:sectPr w:rsidR="00AE0676" w:rsidRPr="00DA23BF">
          <w:pgSz w:w="11900" w:h="16840"/>
          <w:pgMar w:top="173" w:right="0" w:bottom="12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6494"/>
        <w:gridCol w:w="2304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lastRenderedPageBreak/>
              <w:t>Урок 16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Сочинение на тему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18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19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Официально-деловой стиль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20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Жанры официально-делового стиля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21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по теме.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Изложение подробное (сжатое)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Синтаксис как раздел лингвистики. Основные единицы синтаксиса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Пунктуация. Функции знаков препинания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Словосочетание, его структура и виды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26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27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Синтаксический анализ словосочетаний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29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Понятие о предложении. Основные признаки предложения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 xml:space="preserve">Простые и сложные предложения. Знаки препинания в простом и сложном предложениях с союзом </w:t>
            </w:r>
            <w:r w:rsidRPr="00DA23BF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и.</w:t>
            </w:r>
            <w:r w:rsidRPr="00DA23BF">
              <w:rPr>
                <w:rFonts w:ascii="Times New Roman" w:hAnsi="Times New Roman" w:cs="Times New Roman"/>
              </w:rPr>
              <w:t xml:space="preserve">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Двусоставные и односоставные предложения.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34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35</w:t>
            </w:r>
          </w:p>
        </w:tc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Предложения полные и неполные.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</w:tbl>
    <w:p w:rsidR="00AE0676" w:rsidRPr="00DA23BF" w:rsidRDefault="00AE0676" w:rsidP="00DA23BF">
      <w:pPr>
        <w:framePr w:w="1068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6499"/>
        <w:gridCol w:w="2299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lastRenderedPageBreak/>
              <w:t>Урок 36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37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38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Изложение подробное (сжатое)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Составное глагольное сказуемое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40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Составное именное сказуемое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Тире между подлежащим и сказуемым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42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Второстепенные члены и их роль в предложении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43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Определение как второстепенный член предложения и его виды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44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Определения согласованные и несогласованные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Приложение как особый вид определения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46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47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Дополнение как второстепенный член предложения.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48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49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Обстоятельство как второстепенный член предложения.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«Двусоставные предложения», «Второстепенные члены предложения».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Контрольная работа по темам «Словосочетание», «Двусоставное предложение», «Второстепенные члены предложения»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68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6499"/>
        <w:gridCol w:w="2304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lastRenderedPageBreak/>
              <w:t>Урок 54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Основные группы односоставных предложений и их особенности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Определённо-личные предложения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56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Неопределённо-личные предложения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Неопределённо-личные предложения.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58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Обобщённо-личные предложения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Сочинение-описание картины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Безличные предложения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Безличные предложения.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Назывные предложения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63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«Односоставные предложения».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64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Понятие о простом осложнённом предложении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65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Понятие об однородных членах предложения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67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68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Однородные и неоднородные определения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69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Однородные и неоднородные определения.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70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Обобщающие слова при однородных членах предложения.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Обобщающие слова при однородных членах предложения.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72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Синтаксический анализ простого предложения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73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74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Сочинение-рассуждение на тему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75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Предложения с обособленными членами. Обособление определений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690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6499"/>
        <w:gridCol w:w="2299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lastRenderedPageBreak/>
              <w:t>Урок 76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77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Обособление приложений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78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Обособление приложений.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79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Обособление обстоятельств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80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Обособление обстоятельств.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Обособление дополнений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82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Обособление дополнений.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83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84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85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«Предложения с обособленными членами»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86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87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Контрольная работа по темам «Предложения с однородными членами», «Обособленные члены предложения»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88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Предложения с обращениями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89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Предложения с обращениями.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90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Предложения с вводными конструкциями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Предложения с вводными конструкциями.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92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93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Предложения со вставными конструкциями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94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Предложения со вставными конструкциями.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95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Знаки препинания в предложениях с вводными и вставными конструкциями, обращениями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</w:tbl>
    <w:p w:rsidR="00AE0676" w:rsidRPr="00DA23BF" w:rsidRDefault="00AE0676" w:rsidP="00DA23BF">
      <w:pPr>
        <w:framePr w:w="1068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6499"/>
        <w:gridCol w:w="2280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872" w:type="dxa"/>
            <w:tcBorders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99" w:type="dxa"/>
            <w:tcBorders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и междометиями. Практикум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96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97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98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Итоговая контрольная работа за курс 8 класса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99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100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101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102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0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ОБЩЕЕ КОЛИЧЕСТВО УРОКОВ ПО ПРОГРАММЕ: 102, из них уроков, отведенных на контрольные работы (в том числе Всероссийские проверочные работы), - не более 10</w:t>
            </w:r>
          </w:p>
        </w:tc>
      </w:tr>
    </w:tbl>
    <w:p w:rsidR="00AE0676" w:rsidRPr="00DA23BF" w:rsidRDefault="00AE0676" w:rsidP="00DA23BF">
      <w:pPr>
        <w:pStyle w:val="a8"/>
        <w:framePr w:w="10651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DA23BF">
        <w:rPr>
          <w:color w:val="000000"/>
          <w:sz w:val="24"/>
          <w:szCs w:val="24"/>
          <w:lang w:eastAsia="ru-RU" w:bidi="ru-RU"/>
        </w:rPr>
        <w:t>Таблица 2.5</w:t>
      </w:r>
    </w:p>
    <w:p w:rsidR="00AE0676" w:rsidRPr="00DA23BF" w:rsidRDefault="00AE0676" w:rsidP="00DA23BF">
      <w:pPr>
        <w:framePr w:w="10651" w:wrap="notBeside" w:vAnchor="text" w:hAnchor="text" w:xAlign="center" w:y="1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pStyle w:val="a8"/>
        <w:framePr w:w="10651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DA23BF">
        <w:rPr>
          <w:color w:val="000000"/>
          <w:sz w:val="24"/>
          <w:szCs w:val="24"/>
          <w:lang w:eastAsia="ru-RU" w:bidi="ru-RU"/>
        </w:rPr>
        <w:lastRenderedPageBreak/>
        <w:t>9 класс</w:t>
      </w:r>
    </w:p>
    <w:tbl>
      <w:tblPr>
        <w:tblOverlap w:val="never"/>
        <w:tblW w:w="106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19"/>
        <w:gridCol w:w="6495"/>
        <w:gridCol w:w="14"/>
        <w:gridCol w:w="2266"/>
        <w:gridCol w:w="38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183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Количество часов на практические работы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90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Русский язык - национальный язык русского народа, форма выражения национальной культуры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90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Русский язык - государственный язык Российской Федерации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61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Русский язык в современном мире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90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Русский язык - один из наиболее распространенных славянских языков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Правописание корней и приставок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Правописание суффиксов слов разных частей речи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Средства связи в предложении и тексте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Пунктуация в простом осложненном предложении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10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Виды речевой деятельности: говорение, письмо, слушание, чтение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11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Виды речевой деятельности. Виды чтения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12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Виды речевой деятельности. Приёмы работы с учебной книгой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13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Виды речевой деятельности. Подготовка к сжатому изложению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Изложение подробное (сжатое)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15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Текст как речевое произведение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16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Функционально-смысловые типы речи (обобщение)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Информационная переработка текста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18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Язык художественной литературы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19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20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Научный стиль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21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22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Информационная переработка научного текста. Практикум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23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Сочинение-рассуждение на тему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25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Понятие о сложносочинённом предложении,</w:t>
            </w:r>
            <w:r>
              <w:rPr>
                <w:rFonts w:ascii="Times New Roman" w:hAnsi="Times New Roman" w:cs="Times New Roman"/>
              </w:rPr>
              <w:t xml:space="preserve"> его строении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187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его строении</w:t>
            </w:r>
          </w:p>
        </w:tc>
        <w:tc>
          <w:tcPr>
            <w:tcW w:w="23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trHeight w:hRule="exact" w:val="917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26</w:t>
            </w:r>
          </w:p>
        </w:tc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Сочинение-рассуждение с объяснением значения слова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27</w:t>
            </w:r>
          </w:p>
        </w:tc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Виды сложносочинённых предложений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trHeight w:hRule="exact" w:val="1363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29</w:t>
            </w:r>
          </w:p>
        </w:tc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trHeight w:hRule="exact" w:val="912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Знаки препинания в сложносочинённых предложениях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trHeight w:hRule="exact" w:val="912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trHeight w:hRule="exact" w:val="912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Знаки препинания в сложносочинённых предложениях. Практикум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trHeight w:hRule="exact" w:val="912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trHeight w:hRule="exact" w:val="912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34</w:t>
            </w:r>
          </w:p>
        </w:tc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35</w:t>
            </w:r>
          </w:p>
        </w:tc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Особенности употребления сложносочинённых предложений в речи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trHeight w:hRule="exact" w:val="912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36</w:t>
            </w:r>
          </w:p>
        </w:tc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«Сложносочинённое предложение»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trHeight w:hRule="exact" w:val="912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37</w:t>
            </w:r>
          </w:p>
        </w:tc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«Сложносочинённое предложение». Практикум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38</w:t>
            </w:r>
          </w:p>
        </w:tc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Контрольная работа по теме «Сложносочинённое предложение»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Понятие о сложноподчинённом предложении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40</w:t>
            </w:r>
          </w:p>
        </w:tc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Союзы и союзные слова в сложноподчинённом предложении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41</w:t>
            </w:r>
          </w:p>
        </w:tc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Знаки препинания в сложноподчинённом предложении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его строении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26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Сочинение-рассуждение с объяснением значения слова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27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Виды сложносочинённых предложений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29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Знаки препинания в сложносочинённых предложениях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Знаки препинания в сложносочинённых предложениях. Практикум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34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35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Особенности употребления сложносочинённых предложений в речи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36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«Сложносочинённое предложение»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37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«Сложносочинённое предложение». Практикум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38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Контрольная работа по теме «Сложносочинённое предложение»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Понятие о сложноподчинённом предложении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40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Союзы и союзные слова в сложноподчинённом предложении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23BF" w:rsidRPr="00DA23BF" w:rsidTr="00DA23BF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38" w:type="dxa"/>
          <w:trHeight w:hRule="exact" w:val="48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41</w:t>
            </w:r>
          </w:p>
        </w:tc>
        <w:tc>
          <w:tcPr>
            <w:tcW w:w="6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Знаки препинания в сложноподчинённом предложении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3BF" w:rsidRPr="00DA23BF" w:rsidRDefault="00DA23BF" w:rsidP="00DA23BF">
            <w:pPr>
              <w:framePr w:w="10651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651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framePr w:w="10680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6509"/>
        <w:gridCol w:w="2304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877" w:type="dxa"/>
            <w:tcBorders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его строении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26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Сочинение-рассуждение с объяснением значения слова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27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Виды сложносочинённых предложений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29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Знаки препинания в сложносочинённых предложениях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Знаки препинания в сложносочинённых предложениях.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34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35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Особенности употребления сложносочинённых предложений в речи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36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«Сложносочинённое предложение»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37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«Сложносочинённое предложение».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38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Контрольная работа по теме «Сложносочинённое предложение»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Понятие о сложноподчинённом предложении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40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Союзы и союзные слова в сложноподчинённом предложении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41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Знаки препинания в сложноподчинённом предложении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690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6504"/>
        <w:gridCol w:w="2304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lastRenderedPageBreak/>
              <w:t>Урок 42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Сочинение-рассуждение (определение понятия и комментарий)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43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Классификация сложноподчинённых предложений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44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46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Сложноподчинённые предложения с придаточными изъяснительными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47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48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49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Сложноподчинённые предложения с придаточными времени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Сложноподчинённые предложения с придаточными места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Сложноподчинённые предложения с придаточными причины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Сложноподчинённые предложения с придаточными цели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Сложноподчинённые предложения с придаточными следствия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Сложноподчинённое предложение с придаточным условия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Сложноподчинённые предложения с придаточными уступки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56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Сложноподчинённые предложения с придаточными образа действия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Сложноподчинённые предложения с придаточными меры и степени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68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6509"/>
        <w:gridCol w:w="2299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lastRenderedPageBreak/>
              <w:t>Урок 58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Сложноподчинённые предложения с придаточными сравнительными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Сложноподчинённые предложения с несколькими придаточными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63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Синтаксический анализ сложноподчинённого предложения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64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65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«Сложноподчинённое предложение»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«Сложноподчинённое предложение».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67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Контрольная работа по теме «Сложноподчинённое предложение»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68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Понятие о бессоюзном сложном предложении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69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70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Виды бессоюзных сложных предложений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71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Виды бессоюзных сложных предложений.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72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Бессоюзные сложные предложения со значением перечисления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73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</w:tbl>
    <w:p w:rsidR="00AE0676" w:rsidRPr="00DA23BF" w:rsidRDefault="00AE0676" w:rsidP="00DA23BF">
      <w:pPr>
        <w:framePr w:w="1068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6514"/>
        <w:gridCol w:w="2299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lastRenderedPageBreak/>
              <w:t>Урок 74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75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Двоеточие в бессоюзном сложном предложении.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76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77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Тире в бессоюзном сложном предложении.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78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79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80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81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Употребление бессоюзных сложных предложений в речи.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82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«Бессоюзное сложное предложение»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83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«Бессоюзное сложное предложение». Практикум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84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Сжатое изложение с грамматическим заданием (в тестовой форме)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85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86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Типы сложных предложений с разными видами связи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87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Нормы построения сложных предложений с разными видами связи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88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0676" w:rsidRPr="00DA23BF" w:rsidRDefault="00AE0676" w:rsidP="00DA23BF">
      <w:pPr>
        <w:framePr w:w="1068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AE0676" w:rsidRPr="00DA23BF" w:rsidRDefault="00AE0676" w:rsidP="00DA23B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6509"/>
        <w:gridCol w:w="2294"/>
      </w:tblGrid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89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90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91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92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«Сложные предложения с разными видами союзной и бессоюзной связи»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93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«Сложные предложения с разными видами союзной и бессоюзной связи». Практикум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94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Прямая речь. Знаки препинания при прямой речи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95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Косвенная речь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96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Цитаты. Знаки препинания при цитировании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97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 темы «Прямая и косвенная речь». Практикум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1</w:t>
            </w: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98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Итоговая контрольная тестовая работа (в формате государственной итоговой аттестации)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99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Правописание не со словами разных частей речи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100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Запятая в простом и сложном предложении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101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Двоеточие в простом и сложном предложении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Урок 102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Повторение. Тире в простом и сложном предложении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0676" w:rsidRPr="00DA23BF" w:rsidTr="00DA23BF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0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676" w:rsidRPr="00DA23BF" w:rsidRDefault="00AE0676" w:rsidP="00DA23BF">
            <w:pPr>
              <w:framePr w:w="1068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A23BF">
              <w:rPr>
                <w:rFonts w:ascii="Times New Roman" w:hAnsi="Times New Roman" w:cs="Times New Roman"/>
              </w:rPr>
              <w:t>ОБЩЕЕ КОЛИЧЕСТВО УРОКОВ ПО ПРОГРАММЕ: 102, из них уроков, отведенных на контрольные работы, - не более 10</w:t>
            </w:r>
          </w:p>
        </w:tc>
      </w:tr>
    </w:tbl>
    <w:p w:rsidR="00DA23BF" w:rsidRPr="00DA23BF" w:rsidRDefault="00DA23BF" w:rsidP="00DA23BF">
      <w:pPr>
        <w:jc w:val="both"/>
        <w:rPr>
          <w:rFonts w:ascii="Times New Roman" w:hAnsi="Times New Roman" w:cs="Times New Roman"/>
        </w:rPr>
      </w:pPr>
    </w:p>
    <w:sectPr w:rsidR="00DA23BF" w:rsidRPr="00DA2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3BF" w:rsidRDefault="00DA23B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3BF" w:rsidRDefault="00DA23BF">
                          <w:r>
                            <w:rPr>
                              <w:rStyle w:val="a5"/>
                              <w:rFonts w:eastAsia="Arial Unicode MS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0" type="#_x0000_t202" style="position:absolute;margin-left:46.8pt;margin-top:821.75pt;width:49.05pt;height:8.6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5kGyAIAALMFAAAOAAAAZHJzL2Uyb0RvYy54bWysVEtu2zAQ3RfoHQjuFX0iK5YQOUgsqyiQ&#10;foC0B6AlyiIqkQLJWE6LLrrvFXqHLrrorldwbtQhZdlxsinaakGMyOHjvJk3c36xaRu0plIxwVPs&#10;n3gYUV6IkvFVit+/y50pRkoTXpJGcJriO6rwxez5s/O+S2ggatGUVCIA4SrpuxTXWneJ66qipi1R&#10;J6KjHA4rIVui4Veu3FKSHtDbxg08L3J7IctOioIqBbvZcIhnFr+qaKHfVJWiGjUphti0XaVdl2Z1&#10;Z+ckWUnS1azYhUH+IoqWMA6P7qEyogm6lewJVMsKKZSo9EkhWldUFSuo5QBsfO8Rm5uadNRygeSo&#10;bp8m9f9gi9frtxKxMsURRpy0UKLtt+337Y/tr+3P+y/3X1FkctR3KgHXmw6c9eZKbKDWlq/qrkXx&#10;QSEu5jXhK3oppehrSkqI0Tc33QdXBxxlQJb9K1HCY+RWCwu0qWRrEggpQYAOtbrb14duNCpgMwqC&#10;+HSCUQFHvhcHga2fS5LxcieVfkFFi4yRYgnlt+Bkfa20CYYko4t5i4ucNY2VQMOPNsBx2IGn4ao5&#10;M0HYin6KvXgxXUxDJwyihRN6WeZc5vPQiXL/bJKdZvN55n827/phUrOypNw8M6rLD/+sejudD7rY&#10;60uJhpUGzoSk5Go5byRaE1B3bj+bcjg5uLnHYdgkAJdHlPwg9K6C2Mmj6ZkT5uHEic+8qeP58VUc&#10;eWEcZvkxpWvG6b9TQn2K40kwGbR0CPoRN89+T7mRpGUa5kfD2hRP904kMQpc8NKWVhPWDPaDVJjw&#10;D6mAco+Ftno1Eh3EqjfLjW2PYGyDpSjvQMBSgMBApTD7wKiF/IhRD3MkxRwGHUbNSw4tYEbOaMjR&#10;WI4G4QVcTLHGaDDnehhNt51kqxpwxya7hDbJmZWw6achhl1zwWSwTHZTzIyeh//W6zBrZ78BAAD/&#10;/wMAUEsDBBQABgAIAAAAIQCGgZGh3gAAAAwBAAAPAAAAZHJzL2Rvd25yZXYueG1sTI/BTsMwDIbv&#10;SLxD5EncWDoG7VaaTmgSF25sCIlb1nhNtcSpkqxr3570BEf//vT7c7UbrWED+tA5ErBaZsCQGqc6&#10;agV8Hd8fN8BClKSkcYQCJgywq+/vKlkqd6NPHA6xZamEQikF6Bj7kvPQaLQyLF2PlHZn562MafQt&#10;V17eUrk1/CnLcm5lR+mClj3uNTaXw9UKKMZvh33APf6ch8brbtqYj0mIh8X49gos4hj/YJj1kzrU&#10;yenkrqQCMwK26zyRKc+f1y/AZmK7KoCd5ijPCuB1xf8/Uf8CAAD//wMAUEsBAi0AFAAGAAgAAAAh&#10;ALaDOJL+AAAA4QEAABMAAAAAAAAAAAAAAAAAAAAAAFtDb250ZW50X1R5cGVzXS54bWxQSwECLQAU&#10;AAYACAAAACEAOP0h/9YAAACUAQAACwAAAAAAAAAAAAAAAAAvAQAAX3JlbHMvLnJlbHNQSwECLQAU&#10;AAYACAAAACEAtOuZBsgCAACzBQAADgAAAAAAAAAAAAAAAAAuAgAAZHJzL2Uyb0RvYy54bWxQSwEC&#10;LQAUAAYACAAAACEAhoGRod4AAAAMAQAADwAAAAAAAAAAAAAAAAAiBQAAZHJzL2Rvd25yZXYueG1s&#10;UEsFBgAAAAAEAAQA8wAAAC0GAAAAAA==&#10;" filled="f" stroked="f">
              <v:textbox style="mso-fit-shape-to-text:t" inset="0,0,0,0">
                <w:txbxContent>
                  <w:p w:rsidR="00DA23BF" w:rsidRDefault="00DA23BF">
                    <w:r>
                      <w:rPr>
                        <w:rStyle w:val="a5"/>
                        <w:rFonts w:eastAsia="Arial Unicode MS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3BF" w:rsidRDefault="00DA23B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3BF" w:rsidRDefault="00DA23BF">
                          <w:r>
                            <w:rPr>
                              <w:rStyle w:val="a5"/>
                              <w:rFonts w:eastAsia="Arial Unicode MS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31" type="#_x0000_t202" style="position:absolute;margin-left:46.8pt;margin-top:821.75pt;width:49.05pt;height:8.6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EqOyAIAALMFAAAOAAAAZHJzL2Uyb0RvYy54bWysVEtu2zAQ3RfoHQjuFX0iO5YQOUgsqyiQ&#10;foC0B6AlyiIqkQLJWEqLLrrvFXqHLrrorldwbtQhZdlxsinaakGMyOHjvJk3c37RNzXaUKmY4An2&#10;TzyMKM9Fwfg6we/fZc4MI6UJL0gtOE3wHVX4Yv782XnXxjQQlagLKhGAcBV3bYIrrdvYdVVe0Yao&#10;E9FSDoelkA3R8CvXbiFJB+hN7QaeN3U7IYtWipwqBbvpcIjnFr8saa7flKWiGtUJhti0XaVdV2Z1&#10;5+ckXkvSVizfhUH+IoqGMA6P7qFSogm6lewJVMNyKZQo9UkuGleUJcup5QBsfO8Rm5uKtNRygeSo&#10;dp8m9f9g89ebtxKxIsETjDhpoETbb9vv2x/bX9uf91/uv6KJyVHXqhhcb1pw1v2V6KHWlq9qr0X+&#10;QSEuFhXha3oppegqSgqI0Tc33QdXBxxlQFbdK1HAY+RWCwvUl7IxCYSUIECHWt3t60N7jXLYnAZB&#10;dApx5nDke1EQ2Pq5JB4vt1LpF1Q0yBgJllB+C04210qbYEg8upi3uMhYXVsJ1PxoAxyHHXgarpoz&#10;E4St6KfIi5az5Sx0wmC6dEIvTZ3LbBE608w/m6Sn6WKR+p/Nu34YV6woKDfPjOrywz+r3k7ngy72&#10;+lKiZoWBMyEpuV4taok2BNSd2c+mHE4Obu5xGDYJwOURJT8IvasgcrLp7MwJs3DiRGfezPH86Cqa&#10;emEUptkxpWvG6b9TQl2Co0kwGbR0CPoRN89+T7mRuGEa5kfNmgTP9k4kNgpc8sKWVhNWD/aDVJjw&#10;D6mAco+Ftno1Eh3EqvtVb9vjdGyDlSjuQMBSgMBApTD7wKiE/IhRB3MkwRwGHUb1Sw4tYEbOaMjR&#10;WI0G4TlcTLDGaDAXehhNt61k6wpwxya7hDbJmJWw6achhl1zwWSwTHZTzIyeh//W6zBr578BAAD/&#10;/wMAUEsDBBQABgAIAAAAIQCGgZGh3gAAAAwBAAAPAAAAZHJzL2Rvd25yZXYueG1sTI/BTsMwDIbv&#10;SLxD5EncWDoG7VaaTmgSF25sCIlb1nhNtcSpkqxr3570BEf//vT7c7UbrWED+tA5ErBaZsCQGqc6&#10;agV8Hd8fN8BClKSkcYQCJgywq+/vKlkqd6NPHA6xZamEQikF6Bj7kvPQaLQyLF2PlHZn562MafQt&#10;V17eUrk1/CnLcm5lR+mClj3uNTaXw9UKKMZvh33APf6ch8brbtqYj0mIh8X49gos4hj/YJj1kzrU&#10;yenkrqQCMwK26zyRKc+f1y/AZmK7KoCd5ijPCuB1xf8/Uf8CAAD//wMAUEsBAi0AFAAGAAgAAAAh&#10;ALaDOJL+AAAA4QEAABMAAAAAAAAAAAAAAAAAAAAAAFtDb250ZW50X1R5cGVzXS54bWxQSwECLQAU&#10;AAYACAAAACEAOP0h/9YAAACUAQAACwAAAAAAAAAAAAAAAAAvAQAAX3JlbHMvLnJlbHNQSwECLQAU&#10;AAYACAAAACEASlRKjsgCAACzBQAADgAAAAAAAAAAAAAAAAAuAgAAZHJzL2Uyb0RvYy54bWxQSwEC&#10;LQAUAAYACAAAACEAhoGRod4AAAAMAQAADwAAAAAAAAAAAAAAAAAiBQAAZHJzL2Rvd25yZXYueG1s&#10;UEsFBgAAAAAEAAQA8wAAAC0GAAAAAA==&#10;" filled="f" stroked="f">
              <v:textbox style="mso-fit-shape-to-text:t" inset="0,0,0,0">
                <w:txbxContent>
                  <w:p w:rsidR="00DA23BF" w:rsidRDefault="00DA23BF">
                    <w:r>
                      <w:rPr>
                        <w:rStyle w:val="a5"/>
                        <w:rFonts w:eastAsia="Arial Unicode MS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3BF" w:rsidRDefault="00DA23B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596900</wp:posOffset>
              </wp:positionH>
              <wp:positionV relativeFrom="page">
                <wp:posOffset>10266045</wp:posOffset>
              </wp:positionV>
              <wp:extent cx="622935" cy="10922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3BF" w:rsidRDefault="00DA23BF">
                          <w:r>
                            <w:rPr>
                              <w:rStyle w:val="a5"/>
                              <w:rFonts w:eastAsia="Arial Unicode MS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3" type="#_x0000_t202" style="position:absolute;margin-left:47pt;margin-top:808.35pt;width:49.05pt;height:8.6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2GIyAIAALMFAAAOAAAAZHJzL2Uyb0RvYy54bWysVEtu2zAQ3RfoHQjuFX0sO5YQOUgsqyiQ&#10;foC0B6AlyiIqkQLJWEqLLrrvFXqHLrrorldwbtQhZdn5bIq2WhAjcvg4b+bNnJ33TY22VComeIL9&#10;Ew8jynNRML5J8Pt3mTPHSGnCC1ILThN8SxU+Xzx/dta1MQ1EJeqCSgQgXMVdm+BK6zZ2XZVXtCHq&#10;RLSUw2EpZEM0/MqNW0jSAXpTu4HnzdxOyKKVIqdKwW46HOKFxS9Lmus3ZamoRnWCITZtV2nXtVnd&#10;xRmJN5K0Fcv3YZC/iKIhjMOjB6iUaIJuJHsC1bBcCiVKfZKLxhVlyXJqOQAb33vE5roiLbVcIDmq&#10;PaRJ/T/Y/PX2rUSsSPAEI04aKNHu2+777sfu1+7n3Ze7r2hictS1KgbX6xacdX8peqi15avaK5F/&#10;UIiLZUX4hl5IKbqKkgJi9M1N997VAUcZkHX3ShTwGLnRwgL1pWxMAiElCNChVreH+tBeoxw2Z0EQ&#10;TaYY5XDke1EQ2Pq5JB4vt1LpF1Q0yBgJllB+C062V0qbYEg8upi3uMhYXVsJ1PzBBjgOO/A0XDVn&#10;Jghb0U+RF63mq3nohMFs5YRemjoX2TJ0Zpl/Ok0n6XKZ+p/Nu34YV6woKDfPjOrywz+r3l7ngy4O&#10;+lKiZoWBMyEpuVkva4m2BNSd2c+mHE6Obu7DMGwSgMsjSn4QepdB5GSz+akTZuHUiU69ueP50WU0&#10;88IoTLOHlK4Yp/9OCXUJjqbBdNDSMehH3Dz7PeVG4oZpmB81axI8PziR2ChwxQtbWk1YPdj3UmHC&#10;P6YCyj0W2urVSHQQq+7XvW2P6dgGa1HcgoClAIGBSmH2gVEJ+RGjDuZIgjkMOozqlxxawIyc0ZCj&#10;sR4NwnO4mGCN0WAu9TCablrJNhXgjk12AW2SMSth009DDPvmgslgmeynmBk99/+t13HWLn4DAAD/&#10;/wMAUEsDBBQABgAIAAAAIQAcDBFF3gAAAAwBAAAPAAAAZHJzL2Rvd25yZXYueG1sTI/BTsMwEETv&#10;SPyDtUjcqJMWpU2IU6FKXLhRKiRubryNI+x1ZLtp8vc4Jzju7GjmTb2frGEj+tA7EpCvMmBIrVM9&#10;dQJOn29PO2AhSlLSOEIBMwbYN/d3tayUu9EHjsfYsRRCoZICdIxDxXloNVoZVm5ASr+L81bGdPqO&#10;Ky9vKdwavs6yglvZU2rQcsCDxvbneLUCttOXwyHgAb8vY+t1P+/M+yzE48P0+gIs4hT/zLDgJ3Ro&#10;EtPZXUkFZgSUz2lKTHqRF1tgi6Nc58DOi7TZlMCbmv8f0fwCAAD//wMAUEsBAi0AFAAGAAgAAAAh&#10;ALaDOJL+AAAA4QEAABMAAAAAAAAAAAAAAAAAAAAAAFtDb250ZW50X1R5cGVzXS54bWxQSwECLQAU&#10;AAYACAAAACEAOP0h/9YAAACUAQAACwAAAAAAAAAAAAAAAAAvAQAAX3JlbHMvLnJlbHNQSwECLQAU&#10;AAYACAAAACEA0c9hiMgCAACzBQAADgAAAAAAAAAAAAAAAAAuAgAAZHJzL2Uyb0RvYy54bWxQSwEC&#10;LQAUAAYACAAAACEAHAwRRd4AAAAMAQAADwAAAAAAAAAAAAAAAAAiBQAAZHJzL2Rvd25yZXYueG1s&#10;UEsFBgAAAAAEAAQA8wAAAC0GAAAAAA==&#10;" filled="f" stroked="f">
              <v:textbox style="mso-fit-shape-to-text:t" inset="0,0,0,0">
                <w:txbxContent>
                  <w:p w:rsidR="00DA23BF" w:rsidRDefault="00DA23BF">
                    <w:r>
                      <w:rPr>
                        <w:rStyle w:val="a5"/>
                        <w:rFonts w:eastAsia="Arial Unicode MS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3BF" w:rsidRDefault="00DA23B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153035" cy="175260"/>
              <wp:effectExtent l="0" t="0" r="3175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3BF" w:rsidRDefault="00DA23B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B544B">
                            <w:rPr>
                              <w:rStyle w:val="12pt"/>
                              <w:rFonts w:eastAsia="Arial Unicode MS"/>
                              <w:noProof/>
                            </w:rPr>
                            <w:t>54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8" type="#_x0000_t202" style="position:absolute;margin-left:312.45pt;margin-top:29.15pt;width:12.0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Y+wwgIAAKwFAAAOAAAAZHJzL2Uyb0RvYy54bWysVEtu2zAQ3RfoHQjuFX0iO5YQOUgsqyiQ&#10;foC0B6AlyiIqkQLJWEqLLrrvFXqHLrrorldwbtQhZdlxsinaakGMyOGbz3uc84u+qdGGSsUET7B/&#10;4mFEeS4KxtcJfv8uc2YYKU14QWrBaYLvqMIX8+fPzrs2poGoRF1QiQCEq7hrE1xp3cauq/KKNkSd&#10;iJZyOCyFbIiGX7l2C0k6QG9qN/C8qdsJWbRS5FQp2E2HQzy3+GVJc/2mLBXVqE4w5KbtKu26Mqs7&#10;PyfxWpK2YvkuDfIXWTSEcQi6h0qJJuhWsidQDculUKLUJ7loXFGWLKe2BqjG9x5Vc1ORltpaoDmq&#10;3bdJ/T/Y/PXmrUSsSDAQxUkDFG2/bb9vf2x/bX/ef7n/imamR12rYnC9acFZ91eiB65tvaq9FvkH&#10;hbhYVISv6aWUoqsoKSBH39x0H1wdcJQBWXWvRAHByK0WFqgvZWMaCC1BgA5c3e35ob1GuQk5OfVO&#10;JxjlcOSfTYKp5c8l8Xi5lUq/oKJBxkiwBPotONlcK22SIfHoYmJxkbG6thKo+dEGOA47EBqumjOT&#10;hGX0U+RFy9lyFjphMF06oZemzmW2CJ1pBkmlp+likfqfTVw/jCtWFJSbMKO6/PDP2NvpfNDFXl9K&#10;1KwwcCYlJderRS3RhoC6M/vZlsPJwc09TsM2AWp5VJIfhN5VEDnZdHbmhFk4caIzb+Z4fnQVTb0w&#10;CtPsuKRrxum/l4S6BEeTYDJo6ZD0o9o8+z2tjcQN0zA/ataAgPdOJDYKXPLCUqsJqwf7QStM+odW&#10;AN0j0VavRqKDWHW/6gHFiHglijtQrhSgLJAnDD0wKiE/YtTBAEkwhwmHUf2Sg/bNrBkNORqr0SA8&#10;h4sJ1hgN5kIPM+m2lWxdAe74ui7hfWTMaveQw+5VwUiwJezGl5k5D/+t12HIzn8DAAD//wMAUEsD&#10;BBQABgAIAAAAIQDWbrgU3QAAAAkBAAAPAAAAZHJzL2Rvd25yZXYueG1sTI/LTsMwEEX3SPyDNUjs&#10;qENpQxIyqVAlNuwoCImdG0/jCD+i2E2Tv2dYwXI0R/eeW+9mZ8VEY+yDR7hfZSDIt0H3vkP4eH+5&#10;K0DEpLxWNnhCWCjCrrm+qlWlw8W/0XRIneAQHyuFYFIaKilja8ipuAoDef6dwuhU4nPspB7VhcOd&#10;lessy6VTvecGowbaG2q/D2eH8Dh/Bhoi7enrNLWj6ZfCvi6Itzfz8xOIRHP6g+FXn9WhYadjOHsd&#10;hUXI15uSUYRt8QCCgXxT8rgjQrEtQTa1/L+g+QEAAP//AwBQSwECLQAUAAYACAAAACEAtoM4kv4A&#10;AADhAQAAEwAAAAAAAAAAAAAAAAAAAAAAW0NvbnRlbnRfVHlwZXNdLnhtbFBLAQItABQABgAIAAAA&#10;IQA4/SH/1gAAAJQBAAALAAAAAAAAAAAAAAAAAC8BAABfcmVscy8ucmVsc1BLAQItABQABgAIAAAA&#10;IQAD0Y+wwgIAAKwFAAAOAAAAAAAAAAAAAAAAAC4CAABkcnMvZTJvRG9jLnhtbFBLAQItABQABgAI&#10;AAAAIQDWbrgU3QAAAAkBAAAPAAAAAAAAAAAAAAAAABwFAABkcnMvZG93bnJldi54bWxQSwUGAAAA&#10;AAQABADzAAAAJgYAAAAA&#10;" filled="f" stroked="f">
              <v:textbox style="mso-fit-shape-to-text:t" inset="0,0,0,0">
                <w:txbxContent>
                  <w:p w:rsidR="00DA23BF" w:rsidRDefault="00DA23B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B544B">
                      <w:rPr>
                        <w:rStyle w:val="12pt"/>
                        <w:rFonts w:eastAsia="Arial Unicode MS"/>
                        <w:noProof/>
                      </w:rPr>
                      <w:t>54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3BF" w:rsidRDefault="00DA23B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153035" cy="175260"/>
              <wp:effectExtent l="0" t="0" r="3175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3BF" w:rsidRDefault="00DA23B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32E9A" w:rsidRPr="00032E9A">
                            <w:rPr>
                              <w:rStyle w:val="12pt"/>
                              <w:rFonts w:eastAsia="Arial Unicode MS"/>
                              <w:noProof/>
                            </w:rPr>
                            <w:t>53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9" type="#_x0000_t202" style="position:absolute;margin-left:312.45pt;margin-top:29.15pt;width:12.0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HHGxgIAALMFAAAOAAAAZHJzL2Uyb0RvYy54bWysVEtu2zAQ3RfoHQjuFX0ifyREDhLLKgqk&#10;HyDtAWiJsohKpEAyltKii+57hd6hiy666xWcG3VIWXY+m6KtFsSIHL55M/M4Z+d9U6MtlYoJnmD/&#10;xMOI8lwUjG8S/P5d5swxUprwgtSC0wTfUoXPF8+fnXVtTANRibqgEgEIV3HXJrjSuo1dV+UVbYg6&#10;ES3lcFgK2RANv3LjFpJ0gN7UbuB5U7cTsmilyKlSsJsOh3hh8cuS5vpNWSqqUZ1g4KbtKu26Nqu7&#10;OCPxRpK2YvmeBvkLFg1hHIIeoFKiCbqR7AlUw3IplCj1SS4aV5Qly6nNAbLxvUfZXFekpTYXKI5q&#10;D2VS/w82f719KxErEjzDiJMGWrT7tvu++7H7tft59+XuK5qZGnWtisH1ugVn3V+KHnpt81Xtlcg/&#10;KMTFsiJ8Qy+kFF1FSQEcfXPTvXd1wFEGZN29EgUEIzdaWKC+lI0pIJQEATr06vbQH9prlJuQk1Pv&#10;dIJRDkf+bBJMbf9cEo+XW6n0CyoaZIwES2i/BSfbK6UNGRKPLiYWFxmrayuBmj/YAMdhB0LDVXNm&#10;SNiOfoq8aDVfzUMnDKYrJ/TS1LnIlqEzzYBUepoul6n/2cT1w7hiRUG5CTOqyw//rHt7nQ+6OOhL&#10;iZoVBs5QUnKzXtYSbQmoO7OfLTmcHN3chzRsESCXRyn5QehdBpGTTeczJ8zCiRPNvLnj+dFlNPXC&#10;KEyzhyldMU7/PSXUJTiaBJNBS0fSj3Lz7Pc0NxI3TMP8qFmT4PnBicRGgSte2NZqwurBvlcKQ/9Y&#10;Cmj32GirVyPRQay6X/f2eVgxGy2vRXELApYCBAYqhdkHRiXkR4w6mCMJ5jDoMKpfcngCZuSMhhyN&#10;9WgQnsPFBGuMBnOph9F000q2qQB3fGQX8EwyZiV85LB/XDAZbCb7KWZGz/1/63WctYvfAAAA//8D&#10;AFBLAwQUAAYACAAAACEA1m64FN0AAAAJAQAADwAAAGRycy9kb3ducmV2LnhtbEyPy07DMBBF90j8&#10;gzVI7KhDaUMSMqlQJTbsKAiJnRtP4wg/othNk79nWMFyNEf3nlvvZmfFRGPsg0e4X2UgyLdB975D&#10;+Hh/uStAxKS8VjZ4Qlgowq65vqpVpcPFv9F0SJ3gEB8rhWBSGiopY2vIqbgKA3n+ncLoVOJz7KQe&#10;1YXDnZXrLMulU73nBqMG2htqvw9nh/A4fwYaIu3p6zS1o+mXwr4uiLc38/MTiERz+oPhV5/VoWGn&#10;Yzh7HYVFyNebklGEbfEAgoF8U/K4I0KxLUE2tfy/oPkBAAD//wMAUEsBAi0AFAAGAAgAAAAhALaD&#10;OJL+AAAA4QEAABMAAAAAAAAAAAAAAAAAAAAAAFtDb250ZW50X1R5cGVzXS54bWxQSwECLQAUAAYA&#10;CAAAACEAOP0h/9YAAACUAQAACwAAAAAAAAAAAAAAAAAvAQAAX3JlbHMvLnJlbHNQSwECLQAUAAYA&#10;CAAAACEABexxxsYCAACzBQAADgAAAAAAAAAAAAAAAAAuAgAAZHJzL2Uyb0RvYy54bWxQSwECLQAU&#10;AAYACAAAACEA1m64FN0AAAAJAQAADwAAAAAAAAAAAAAAAAAgBQAAZHJzL2Rvd25yZXYueG1sUEsF&#10;BgAAAAAEAAQA8wAAACoGAAAAAA==&#10;" filled="f" stroked="f">
              <v:textbox style="mso-fit-shape-to-text:t" inset="0,0,0,0">
                <w:txbxContent>
                  <w:p w:rsidR="00DA23BF" w:rsidRDefault="00DA23B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32E9A" w:rsidRPr="00032E9A">
                      <w:rPr>
                        <w:rStyle w:val="12pt"/>
                        <w:rFonts w:eastAsia="Arial Unicode MS"/>
                        <w:noProof/>
                      </w:rPr>
                      <w:t>53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3BF" w:rsidRDefault="00DA23B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3830955</wp:posOffset>
              </wp:positionH>
              <wp:positionV relativeFrom="page">
                <wp:posOffset>390525</wp:posOffset>
              </wp:positionV>
              <wp:extent cx="70485" cy="160655"/>
              <wp:effectExtent l="1905" t="0" r="3810" b="127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3BF" w:rsidRDefault="00DA23BF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32E9A" w:rsidRPr="00032E9A">
                            <w:rPr>
                              <w:rStyle w:val="11pt"/>
                              <w:rFonts w:eastAsia="Arial Unicode MS"/>
                              <w:noProof/>
                            </w:rPr>
                            <w:t>2</w:t>
                          </w:r>
                          <w:r>
                            <w:rPr>
                              <w:rStyle w:val="11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32" type="#_x0000_t202" style="position:absolute;margin-left:301.65pt;margin-top:30.75pt;width:5.5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AJUxAIAALIFAAAOAAAAZHJzL2Uyb0RvYy54bWysVM2O0zAQviPxDpbv2SQlTZto09Vu0yCk&#10;5UdaeAA3cRqLxI5sb5MFceDOK/AOHDhw4xW6b8TYabrdXSEhIAdrYo+/mW/m85ye9U2NtlQqJniC&#10;/RMPI8pzUTC+SfC7t5kzx0hpwgtSC04TfEMVPls8fXLatTGdiErUBZUIQLiKuzbBldZt7Loqr2hD&#10;1IloKYfDUsiGaPiVG7eQpAP0pnYnnhe6nZBFK0VOlYLddDjEC4tfljTXr8tSUY3qBENu2q7Srmuz&#10;uotTEm8kaSuW79Mgf5FFQxiHoAeolGiCriV7BNWwXAolSn2Si8YVZclyajkAG997wOaqIi21XKA4&#10;qj2USf0/2PzV9o1ErEhwgBEnDbRo93X3bfd993P34/bz7RcUmBp1rYrB9aoFZ91fiB56bfmq9lLk&#10;7xXiYlkRvqHnUoquoqSAHH1z0z26OuAoA7LuXooCgpFrLSxQX8rGFBBKggAdenVz6A/tNcphc+YF&#10;8ylGOZz4oRdOpzYAice7rVT6ORUNMkaCJXTfYpPtpdImFxKPLiYUFxmra6uAmt/bAMdhByLDVXNm&#10;crAN/Rh50Wq+mgdOMAlXTuClqXOeLQMnzPzZNH2WLpep/8nE9YO4YkVBuQkzissP/qx5e5kPsjjI&#10;S4maFQbOpKTkZr2sJdoSEHdmv31Bjtzc+2nYIgCXB5T8SeBdTCInC+czJ8iCqRPNvLnj+dFFFHpB&#10;FKTZfUqXjNN/p4S6BEfTyXSQ0m+5efZ7zI3EDdMwPmrWJHh+cCKxEeCKF7a1mrB6sI9KYdK/KwW0&#10;e2y0latR6KBV3a/7/esAMCPltShuQL9SgMBApDD6wKiE/IBRB2MkwRzmHEb1Cw4vwEyc0ZCjsR4N&#10;wnO4mGCN0WAu9TCZrlvJNhXgjm/sHF5JxqyE73LYvy0YDJbJfoiZyXP8b73uRu3iFwAAAP//AwBQ&#10;SwMEFAAGAAgAAAAhAFqImxbdAAAACQEAAA8AAABkcnMvZG93bnJldi54bWxMj8FOwzAMhu9IvENk&#10;JG4sLRul6ppOaBIXbgyExC1rvaZa4lRJ1rVvjznBzZY//f7+ejc7KyYMcfCkIF9lIJBa3w3UK/j8&#10;eH0oQcSkqdPWEypYMMKuub2pddX5K73jdEi94BCKlVZgUhorKWNr0Om48iMS304+OJ14Db3sgr5y&#10;uLPyMcsK6fRA/MHoEfcG2/Ph4hQ8z18ex4h7/D5NbTDDUtq3Ran7u/llCyLhnP5g+NVndWjY6egv&#10;1EVhFRTZes0oD/kTCAaKfLMBcVRQFiXIppb/GzQ/AAAA//8DAFBLAQItABQABgAIAAAAIQC2gziS&#10;/gAAAOEBAAATAAAAAAAAAAAAAAAAAAAAAABbQ29udGVudF9UeXBlc10ueG1sUEsBAi0AFAAGAAgA&#10;AAAhADj9If/WAAAAlAEAAAsAAAAAAAAAAAAAAAAALwEAAF9yZWxzLy5yZWxzUEsBAi0AFAAGAAgA&#10;AAAhADA4AlTEAgAAsgUAAA4AAAAAAAAAAAAAAAAALgIAAGRycy9lMm9Eb2MueG1sUEsBAi0AFAAG&#10;AAgAAAAhAFqImxbdAAAACQEAAA8AAAAAAAAAAAAAAAAAHgUAAGRycy9kb3ducmV2LnhtbFBLBQYA&#10;AAAABAAEAPMAAAAoBgAAAAA=&#10;" filled="f" stroked="f">
              <v:textbox style="mso-fit-shape-to-text:t" inset="0,0,0,0">
                <w:txbxContent>
                  <w:p w:rsidR="00DA23BF" w:rsidRDefault="00DA23BF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32E9A" w:rsidRPr="00032E9A">
                      <w:rPr>
                        <w:rStyle w:val="11pt"/>
                        <w:rFonts w:eastAsia="Arial Unicode MS"/>
                        <w:noProof/>
                      </w:rPr>
                      <w:t>2</w:t>
                    </w:r>
                    <w:r>
                      <w:rPr>
                        <w:rStyle w:val="11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676"/>
    <w:rsid w:val="00032E9A"/>
    <w:rsid w:val="00084026"/>
    <w:rsid w:val="0049693E"/>
    <w:rsid w:val="00AE0676"/>
    <w:rsid w:val="00DA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6A38B4"/>
  <w15:chartTrackingRefBased/>
  <w15:docId w15:val="{CA32CCD7-D780-4DAF-82CD-71AE18097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E067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E0676"/>
    <w:rPr>
      <w:color w:val="0066CC"/>
      <w:u w:val="single"/>
    </w:rPr>
  </w:style>
  <w:style w:type="character" w:customStyle="1" w:styleId="a4">
    <w:name w:val="Колонтитул_"/>
    <w:basedOn w:val="a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AE0676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AE0676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"/>
    <w:rsid w:val="00AE0676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"/>
    <w:rsid w:val="00AE0676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AE0676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AE0676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AE0676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AE06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AE0676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AE0676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E067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0"/>
    <w:rsid w:val="00AE0676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0"/>
    <w:rsid w:val="00AE06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AE06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 (2)_"/>
    <w:basedOn w:val="a0"/>
    <w:link w:val="220"/>
    <w:rsid w:val="00AE06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0"/>
    <w:rsid w:val="00AE06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0"/>
    <w:rsid w:val="00AE067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0"/>
    <w:rsid w:val="00AE06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0"/>
    <w:rsid w:val="00AE0676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0"/>
    <w:rsid w:val="00AE067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E0676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">
    <w:name w:val="Заголовок №2 (3)_"/>
    <w:basedOn w:val="a0"/>
    <w:link w:val="230"/>
    <w:rsid w:val="00AE0676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AE067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0"/>
    <w:rsid w:val="00AE0676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AE067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AE067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0"/>
    <w:rsid w:val="00AE0676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AE0676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0"/>
    <w:rsid w:val="00AE06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0"/>
    <w:rsid w:val="00AE06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AE0676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AE067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AE06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AE0676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AE0676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AE067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0"/>
    <w:rsid w:val="00AE0676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0"/>
    <w:rsid w:val="00AE0676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0"/>
    <w:rsid w:val="00AE067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0"/>
    <w:rsid w:val="00AE0676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0"/>
    <w:rsid w:val="00AE0676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AE0676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AE0676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AE0676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AE0676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AE067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AE0676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AE067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AE067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AE067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AE0676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">
    <w:name w:val="Заголовок №2 (21)_"/>
    <w:basedOn w:val="a0"/>
    <w:link w:val="2210"/>
    <w:rsid w:val="00AE0676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"/>
    <w:rsid w:val="00AE067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AE0676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AE067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AE0676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AE0676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AE0676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0"/>
    <w:rsid w:val="00AE067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AE067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AE0676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AE0676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0"/>
    <w:rsid w:val="00AE0676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0"/>
    <w:rsid w:val="00AE0676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0"/>
    <w:rsid w:val="00AE067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0"/>
    <w:rsid w:val="00AE0676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0"/>
    <w:rsid w:val="00AE0676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0"/>
    <w:rsid w:val="00AE0676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0"/>
    <w:rsid w:val="00AE0676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0"/>
    <w:rsid w:val="00AE06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0"/>
    <w:rsid w:val="00AE0676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0"/>
    <w:rsid w:val="00AE06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0"/>
    <w:rsid w:val="00AE0676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0"/>
    <w:rsid w:val="00AE0676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0"/>
    <w:rsid w:val="00AE0676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0"/>
    <w:rsid w:val="00AE0676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0"/>
    <w:rsid w:val="00AE0676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0"/>
    <w:rsid w:val="00AE0676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0"/>
    <w:rsid w:val="00AE0676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AE0676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0"/>
    <w:rsid w:val="00AE0676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0"/>
    <w:rsid w:val="00AE0676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0"/>
    <w:rsid w:val="00AE067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0"/>
    <w:rsid w:val="00AE0676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0"/>
    <w:rsid w:val="00AE067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0"/>
    <w:rsid w:val="00AE067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">
    <w:name w:val="Заголовок №2 (31)_"/>
    <w:basedOn w:val="a0"/>
    <w:link w:val="2310"/>
    <w:rsid w:val="00AE0676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AE0676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AE0676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AE0676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0"/>
    <w:rsid w:val="00AE0676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0"/>
    <w:rsid w:val="00AE0676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AE067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AE0676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0"/>
    <w:rsid w:val="00AE0676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0"/>
    <w:rsid w:val="00AE0676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0"/>
    <w:rsid w:val="00AE06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0"/>
    <w:rsid w:val="00AE06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0"/>
    <w:rsid w:val="00AE067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0"/>
    <w:rsid w:val="00AE0676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0"/>
    <w:rsid w:val="00AE06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0"/>
    <w:rsid w:val="00AE06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0"/>
    <w:rsid w:val="00AE067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0"/>
    <w:rsid w:val="00AE067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0"/>
    <w:rsid w:val="00AE067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0"/>
    <w:rsid w:val="00AE06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0"/>
    <w:rsid w:val="00AE06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0"/>
    <w:rsid w:val="00AE0676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0"/>
    <w:rsid w:val="00AE067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0"/>
    <w:rsid w:val="00AE067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0"/>
    <w:rsid w:val="00AE0676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0"/>
    <w:rsid w:val="00AE067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0"/>
    <w:rsid w:val="00AE06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0"/>
    <w:rsid w:val="00AE06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0"/>
    <w:rsid w:val="00AE067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0"/>
    <w:rsid w:val="00AE067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AE0676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AE0676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AE0676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AE0676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AE067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AE0676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AE067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AE067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"/>
    <w:rsid w:val="00AE0676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AE067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AE0676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AE0676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AE0676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AE067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AE0676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AE0676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0"/>
    <w:rsid w:val="00AE0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0"/>
    <w:rsid w:val="00AE0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AE0676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0"/>
    <w:rsid w:val="00AE06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AE067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AE0676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AE0676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AE0676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AE0676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AE067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AE0676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AE0676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AE0676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AE0676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">
    <w:name w:val="Заголовок №1"/>
    <w:basedOn w:val="a"/>
    <w:link w:val="1Exact"/>
    <w:rsid w:val="00AE0676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AE0676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">
    <w:name w:val="Основной текст (3)"/>
    <w:basedOn w:val="a"/>
    <w:link w:val="3Exact"/>
    <w:rsid w:val="00AE0676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">
    <w:name w:val="Заголовок №2"/>
    <w:basedOn w:val="a"/>
    <w:link w:val="2Exact"/>
    <w:rsid w:val="00AE0676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AE0676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AE06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AE0676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AE067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AE0676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AE0676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0">
    <w:name w:val="Заголовок №2 (2)"/>
    <w:basedOn w:val="a"/>
    <w:link w:val="22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AE06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0">
    <w:name w:val="Заголовок №2 (3)"/>
    <w:basedOn w:val="a"/>
    <w:link w:val="23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AE0676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AE0676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AE0676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AE0676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AE0676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AE0676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AE0676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AE0676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AE0676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0">
    <w:name w:val="Заголовок №2 (21)"/>
    <w:basedOn w:val="a"/>
    <w:link w:val="221"/>
    <w:rsid w:val="00AE0676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">
    <w:name w:val="Основной текст (10)"/>
    <w:basedOn w:val="a"/>
    <w:link w:val="10Exact"/>
    <w:rsid w:val="00AE06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AE0676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AE0676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0">
    <w:name w:val="Заголовок №2 (31)"/>
    <w:basedOn w:val="a"/>
    <w:link w:val="231"/>
    <w:rsid w:val="00AE0676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AE0676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AE0676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AE0676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AE0676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AE0676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AE0676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">
    <w:name w:val="Основной текст (11)"/>
    <w:basedOn w:val="a"/>
    <w:link w:val="11Exact"/>
    <w:rsid w:val="00AE0676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AE06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AE0676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AE0676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AE0676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AE0676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AE0676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AE0676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AE06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AE06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B3583-7504-4B8B-BA2B-D338DEFA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52</Pages>
  <Words>8704</Words>
  <Characters>49616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2025-03-04T07:17:00Z</dcterms:created>
  <dcterms:modified xsi:type="dcterms:W3CDTF">2025-03-04T07:28:00Z</dcterms:modified>
</cp:coreProperties>
</file>