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28" w:rsidRPr="00B83635" w:rsidRDefault="00487C28" w:rsidP="00487C28">
      <w:pPr>
        <w:jc w:val="center"/>
        <w:rPr>
          <w:b/>
        </w:rPr>
      </w:pPr>
      <w:r w:rsidRPr="00B83635">
        <w:rPr>
          <w:rFonts w:ascii="Times New Roman" w:hAnsi="Times New Roman" w:cs="Times New Roman"/>
          <w:b/>
          <w:sz w:val="28"/>
        </w:rPr>
        <w:t>План подготовки МАОУ СОШ №33 к реализации ФГОС СОО с 01 сентября 2020 года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9"/>
        <w:gridCol w:w="8387"/>
        <w:gridCol w:w="1517"/>
        <w:gridCol w:w="1581"/>
        <w:gridCol w:w="1797"/>
      </w:tblGrid>
      <w:tr w:rsidR="00487C28" w:rsidRPr="00406176" w:rsidTr="00487C28">
        <w:trPr>
          <w:trHeight w:val="416"/>
        </w:trPr>
        <w:tc>
          <w:tcPr>
            <w:tcW w:w="3303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87C28" w:rsidRPr="00406176" w:rsidTr="00487C28">
        <w:tc>
          <w:tcPr>
            <w:tcW w:w="13781" w:type="dxa"/>
            <w:gridSpan w:val="3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Нормативно-правовые условия 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7C28" w:rsidRPr="00406176" w:rsidTr="00487C28">
        <w:tc>
          <w:tcPr>
            <w:tcW w:w="3303" w:type="dxa"/>
            <w:vMerge w:val="restart"/>
            <w:vAlign w:val="center"/>
          </w:tcPr>
          <w:p w:rsidR="00487C28" w:rsidRPr="00406176" w:rsidRDefault="00487C28" w:rsidP="0048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Разработка пакета локальных нормативно-правовых документов по подготовке и введению ФГОС СОО (корректировка действующих локальных актов)</w:t>
            </w: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Разработка/корректировка программы развития 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6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C28" w:rsidRPr="00406176" w:rsidTr="00487C28"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введения ФГОС СОО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6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5.03.2020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C28" w:rsidRPr="00406176" w:rsidTr="00487C28"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правил приема обучающихся для освоения ООП СОО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6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C28" w:rsidRPr="00406176" w:rsidTr="00487C28"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макета договора с родителями/ законными представителями </w:t>
            </w:r>
            <w:proofErr w:type="gramStart"/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6176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среднего общего образования с учетом ФГОС СОО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Pr="00406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C28" w:rsidRPr="00406176" w:rsidTr="00487C28"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положений:</w:t>
            </w:r>
          </w:p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- об индивидуальных учебных планах;</w:t>
            </w:r>
          </w:p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- о социальных практиках и профессиональных пробах</w:t>
            </w:r>
          </w:p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- об индивидуальной проектной деятельности, о сетевой реализации ООП СОО и пр.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406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C28" w:rsidRPr="00406176" w:rsidTr="00487C28"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Корректировка должностных инструкций педагогических и руководящих работников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Pr="00406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C28" w:rsidRPr="00406176" w:rsidTr="00487C28"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положений о стимулировании работников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406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C28" w:rsidRPr="00406176" w:rsidTr="00487C28">
        <w:trPr>
          <w:trHeight w:val="501"/>
        </w:trPr>
        <w:tc>
          <w:tcPr>
            <w:tcW w:w="3303" w:type="dxa"/>
            <w:vMerge w:val="restart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основной образовательной программы среднего общего образования в соответствии с ФГОС СОО</w:t>
            </w: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Составление списка учебников и учебных пособий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500"/>
        </w:trPr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образовательной программы среднего общего образования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500"/>
        </w:trPr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Корректировка системы мониторинга и оценивания образовательных результатов обучающихся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500"/>
        </w:trPr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Разработка/ корректировка положения о текущем контроле успеваемости и промежуточной аттестации обучающихся 10-11 классов 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415"/>
        </w:trPr>
        <w:tc>
          <w:tcPr>
            <w:tcW w:w="13781" w:type="dxa"/>
            <w:gridSpan w:val="3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Организационно-содержательные условия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1501"/>
        </w:trPr>
        <w:tc>
          <w:tcPr>
            <w:tcW w:w="3303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механизмов введения ФГОС СОО</w:t>
            </w: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готовности ОО к введению и реализации ФГОС СОО (анализ нормативно-правовых, организационно-содержательных, кадровых</w:t>
            </w:r>
            <w:proofErr w:type="gramStart"/>
            <w:r w:rsidRPr="004061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61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информационно-методических, материально-технических, финансовых условий)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749"/>
        </w:trPr>
        <w:tc>
          <w:tcPr>
            <w:tcW w:w="3303" w:type="dxa"/>
            <w:vMerge w:val="restart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Определение профильности</w:t>
            </w: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 xml:space="preserve">Подбор инструментария для выявления образовательных потребностей обучающихся </w:t>
            </w:r>
            <w:proofErr w:type="gramStart"/>
            <w:r w:rsidRPr="004061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тесты, анкеты, индивидуальные беседы и пр.)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402"/>
        </w:trPr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Определение профилей обучения с учетом:</w:t>
            </w:r>
          </w:p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 xml:space="preserve">- тенденций качества подготовки обучающихся по отдельным предметам </w:t>
            </w:r>
            <w:proofErr w:type="gramStart"/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06176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года;</w:t>
            </w:r>
          </w:p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созданных условий для реализации профилей;</w:t>
            </w:r>
          </w:p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- изучение образовательных потребностей и профессиональных намерений выпускников 9 классов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402"/>
        </w:trPr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Разработка модели образования на уровне ОО (профили, индивидуальные учебные планы, социальные практики и профессиональные пробы, внеурочная и проектная деятельность)</w:t>
            </w:r>
          </w:p>
        </w:tc>
        <w:tc>
          <w:tcPr>
            <w:tcW w:w="1531" w:type="dxa"/>
            <w:vAlign w:val="center"/>
          </w:tcPr>
          <w:p w:rsidR="00487C28" w:rsidRPr="00406176" w:rsidRDefault="00B83635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487C28" w:rsidRPr="0040617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500"/>
        </w:trPr>
        <w:tc>
          <w:tcPr>
            <w:tcW w:w="3303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Определение модели внеурочной деятельности</w:t>
            </w: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положения о внеурочной деятельности (модели внеурочной деятельности с учетом реализуемых профилей)</w:t>
            </w:r>
          </w:p>
        </w:tc>
        <w:tc>
          <w:tcPr>
            <w:tcW w:w="1531" w:type="dxa"/>
            <w:vAlign w:val="center"/>
          </w:tcPr>
          <w:p w:rsidR="00487C28" w:rsidRPr="00406176" w:rsidRDefault="00B83635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487C28" w:rsidRPr="0040617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599"/>
        </w:trPr>
        <w:tc>
          <w:tcPr>
            <w:tcW w:w="3303" w:type="dxa"/>
            <w:vMerge w:val="restart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социальных практик и профессиональных проб</w:t>
            </w: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Уточнение модели организации социальных практик и профессиональных проб с учетом реализуемых профилей</w:t>
            </w:r>
          </w:p>
        </w:tc>
        <w:tc>
          <w:tcPr>
            <w:tcW w:w="1531" w:type="dxa"/>
            <w:vMerge w:val="restart"/>
            <w:vAlign w:val="center"/>
          </w:tcPr>
          <w:p w:rsidR="00487C28" w:rsidRPr="00406176" w:rsidRDefault="00B83635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487C28" w:rsidRPr="0040617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374"/>
        </w:trPr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</w:t>
            </w:r>
            <w:proofErr w:type="gramStart"/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й) о совместной деятельности (договоров о сотрудничестве) с социальными партнерами</w:t>
            </w:r>
          </w:p>
        </w:tc>
        <w:tc>
          <w:tcPr>
            <w:tcW w:w="1531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374"/>
        </w:trPr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оценивания социальных практик и профессиональных проб</w:t>
            </w:r>
          </w:p>
        </w:tc>
        <w:tc>
          <w:tcPr>
            <w:tcW w:w="1531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599"/>
        </w:trPr>
        <w:tc>
          <w:tcPr>
            <w:tcW w:w="3303" w:type="dxa"/>
            <w:vMerge w:val="restart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проектирования </w:t>
            </w: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spellStart"/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0617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обучающегося</w:t>
            </w:r>
          </w:p>
        </w:tc>
        <w:tc>
          <w:tcPr>
            <w:tcW w:w="1531" w:type="dxa"/>
            <w:vMerge w:val="restart"/>
            <w:vAlign w:val="center"/>
          </w:tcPr>
          <w:p w:rsidR="00487C28" w:rsidRPr="00406176" w:rsidRDefault="00B83635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487C28" w:rsidRPr="0040617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598"/>
        </w:trPr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Корректировка критериев оценивания индивидуальных проектов обучающихся</w:t>
            </w:r>
          </w:p>
        </w:tc>
        <w:tc>
          <w:tcPr>
            <w:tcW w:w="1531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304"/>
        </w:trPr>
        <w:tc>
          <w:tcPr>
            <w:tcW w:w="13781" w:type="dxa"/>
            <w:gridSpan w:val="3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i/>
                <w:sz w:val="24"/>
                <w:szCs w:val="24"/>
              </w:rPr>
              <w:t>Кадровые условия</w:t>
            </w: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401"/>
        </w:trPr>
        <w:tc>
          <w:tcPr>
            <w:tcW w:w="3303" w:type="dxa"/>
            <w:vMerge w:val="restart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Подготовка кадрового состава педагогических работников к работе в условиях реализации ФГОС СОО</w:t>
            </w: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обеспечения, обоснование для органа управления образованием необходимости введения дополнительных штатных единиц</w:t>
            </w:r>
          </w:p>
        </w:tc>
        <w:tc>
          <w:tcPr>
            <w:tcW w:w="1531" w:type="dxa"/>
            <w:vAlign w:val="center"/>
          </w:tcPr>
          <w:p w:rsidR="00487C28" w:rsidRPr="00406176" w:rsidRDefault="00B83635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7C28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350" w:type="dxa"/>
          </w:tcPr>
          <w:p w:rsidR="00487C28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400"/>
        </w:trPr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плана-графика повышения квалификации педагогических и руководящих работников</w:t>
            </w:r>
          </w:p>
        </w:tc>
        <w:tc>
          <w:tcPr>
            <w:tcW w:w="1531" w:type="dxa"/>
            <w:vAlign w:val="center"/>
          </w:tcPr>
          <w:p w:rsidR="00487C28" w:rsidRPr="00406176" w:rsidRDefault="00B83635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87C28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350" w:type="dxa"/>
          </w:tcPr>
          <w:p w:rsidR="00487C28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400"/>
        </w:trPr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педагогическими и руководящими работниками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повышения квалификации в части особенностей реализации образовательной деятельности в условиях реализации ФГОС СОО</w:t>
            </w:r>
          </w:p>
        </w:tc>
        <w:tc>
          <w:tcPr>
            <w:tcW w:w="1531" w:type="dxa"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350" w:type="dxa"/>
          </w:tcPr>
          <w:p w:rsidR="00487C28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400"/>
        </w:trPr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педагогическими работниками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 повышения квалификации по вопросам реализации предметов на углубленном уровне в соответствии с требованиями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531" w:type="dxa"/>
            <w:vAlign w:val="center"/>
          </w:tcPr>
          <w:p w:rsidR="00487C28" w:rsidRPr="00406176" w:rsidRDefault="00B83635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487C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dxa"/>
          </w:tcPr>
          <w:p w:rsidR="00487C28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1330"/>
        </w:trPr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76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педагогическими работниками обучения по дополнительным профессиональным программам повышения квалификации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индивидуальной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СОО</w:t>
            </w:r>
          </w:p>
        </w:tc>
        <w:tc>
          <w:tcPr>
            <w:tcW w:w="1531" w:type="dxa"/>
            <w:vAlign w:val="center"/>
          </w:tcPr>
          <w:p w:rsidR="00487C28" w:rsidRPr="00406176" w:rsidRDefault="00B83635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487C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dxa"/>
          </w:tcPr>
          <w:p w:rsidR="00487C28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28" w:rsidRPr="00406176" w:rsidTr="00487C28">
        <w:trPr>
          <w:trHeight w:val="400"/>
        </w:trPr>
        <w:tc>
          <w:tcPr>
            <w:tcW w:w="3303" w:type="dxa"/>
            <w:vMerge/>
            <w:vAlign w:val="center"/>
          </w:tcPr>
          <w:p w:rsidR="00487C28" w:rsidRPr="00406176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vAlign w:val="center"/>
          </w:tcPr>
          <w:p w:rsidR="00487C28" w:rsidRPr="00406176" w:rsidRDefault="00487C28" w:rsidP="0048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кадров (при необходимости)</w:t>
            </w:r>
          </w:p>
        </w:tc>
        <w:tc>
          <w:tcPr>
            <w:tcW w:w="1531" w:type="dxa"/>
            <w:vAlign w:val="center"/>
          </w:tcPr>
          <w:p w:rsidR="00487C28" w:rsidRPr="00406176" w:rsidRDefault="00B83635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487C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dxa"/>
          </w:tcPr>
          <w:p w:rsidR="00487C28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7C28" w:rsidRDefault="00487C28" w:rsidP="0048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F89" w:rsidRPr="00406176" w:rsidRDefault="00B15F89" w:rsidP="00487C28">
      <w:pPr>
        <w:rPr>
          <w:rFonts w:ascii="Times New Roman" w:hAnsi="Times New Roman" w:cs="Times New Roman"/>
          <w:b/>
          <w:sz w:val="24"/>
          <w:szCs w:val="24"/>
        </w:rPr>
      </w:pPr>
    </w:p>
    <w:sectPr w:rsidR="00B15F89" w:rsidRPr="00406176" w:rsidSect="00773F46">
      <w:pgSz w:w="16838" w:h="11906" w:orient="landscape"/>
      <w:pgMar w:top="244" w:right="289" w:bottom="23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BF" w:rsidRDefault="00270FBF" w:rsidP="00773F46">
      <w:pPr>
        <w:spacing w:after="0" w:line="240" w:lineRule="auto"/>
      </w:pPr>
      <w:r>
        <w:separator/>
      </w:r>
    </w:p>
  </w:endnote>
  <w:endnote w:type="continuationSeparator" w:id="0">
    <w:p w:rsidR="00270FBF" w:rsidRDefault="00270FBF" w:rsidP="007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BF" w:rsidRDefault="00270FBF" w:rsidP="00773F46">
      <w:pPr>
        <w:spacing w:after="0" w:line="240" w:lineRule="auto"/>
      </w:pPr>
      <w:r>
        <w:separator/>
      </w:r>
    </w:p>
  </w:footnote>
  <w:footnote w:type="continuationSeparator" w:id="0">
    <w:p w:rsidR="00270FBF" w:rsidRDefault="00270FBF" w:rsidP="00773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32"/>
    <w:rsid w:val="00211253"/>
    <w:rsid w:val="00270FBF"/>
    <w:rsid w:val="00391BC8"/>
    <w:rsid w:val="00406176"/>
    <w:rsid w:val="00487C28"/>
    <w:rsid w:val="004C53CD"/>
    <w:rsid w:val="004E6E22"/>
    <w:rsid w:val="005E4D29"/>
    <w:rsid w:val="00773F46"/>
    <w:rsid w:val="00B15F89"/>
    <w:rsid w:val="00B83635"/>
    <w:rsid w:val="00CB57C6"/>
    <w:rsid w:val="00D81830"/>
    <w:rsid w:val="00DB0834"/>
    <w:rsid w:val="00F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30"/>
  </w:style>
  <w:style w:type="paragraph" w:styleId="1">
    <w:name w:val="heading 1"/>
    <w:basedOn w:val="a"/>
    <w:next w:val="a"/>
    <w:link w:val="10"/>
    <w:uiPriority w:val="9"/>
    <w:qFormat/>
    <w:rsid w:val="00D81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1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1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81830"/>
    <w:rPr>
      <w:i/>
      <w:iCs/>
    </w:rPr>
  </w:style>
  <w:style w:type="character" w:styleId="a4">
    <w:name w:val="Subtle Emphasis"/>
    <w:basedOn w:val="a0"/>
    <w:uiPriority w:val="19"/>
    <w:qFormat/>
    <w:rsid w:val="00D81830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77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F46"/>
  </w:style>
  <w:style w:type="paragraph" w:styleId="a8">
    <w:name w:val="footer"/>
    <w:basedOn w:val="a"/>
    <w:link w:val="a9"/>
    <w:uiPriority w:val="99"/>
    <w:unhideWhenUsed/>
    <w:rsid w:val="0077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F46"/>
  </w:style>
  <w:style w:type="paragraph" w:styleId="aa">
    <w:name w:val="Balloon Text"/>
    <w:basedOn w:val="a"/>
    <w:link w:val="ab"/>
    <w:uiPriority w:val="99"/>
    <w:semiHidden/>
    <w:unhideWhenUsed/>
    <w:rsid w:val="00B8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30"/>
  </w:style>
  <w:style w:type="paragraph" w:styleId="1">
    <w:name w:val="heading 1"/>
    <w:basedOn w:val="a"/>
    <w:next w:val="a"/>
    <w:link w:val="10"/>
    <w:uiPriority w:val="9"/>
    <w:qFormat/>
    <w:rsid w:val="00D81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1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1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81830"/>
    <w:rPr>
      <w:i/>
      <w:iCs/>
    </w:rPr>
  </w:style>
  <w:style w:type="character" w:styleId="a4">
    <w:name w:val="Subtle Emphasis"/>
    <w:basedOn w:val="a0"/>
    <w:uiPriority w:val="19"/>
    <w:qFormat/>
    <w:rsid w:val="00D81830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77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F46"/>
  </w:style>
  <w:style w:type="paragraph" w:styleId="a8">
    <w:name w:val="footer"/>
    <w:basedOn w:val="a"/>
    <w:link w:val="a9"/>
    <w:uiPriority w:val="99"/>
    <w:unhideWhenUsed/>
    <w:rsid w:val="0077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F46"/>
  </w:style>
  <w:style w:type="paragraph" w:styleId="aa">
    <w:name w:val="Balloon Text"/>
    <w:basedOn w:val="a"/>
    <w:link w:val="ab"/>
    <w:uiPriority w:val="99"/>
    <w:semiHidden/>
    <w:unhideWhenUsed/>
    <w:rsid w:val="00B8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школа-с7</dc:creator>
  <cp:keywords/>
  <dc:description/>
  <cp:lastModifiedBy>учитель</cp:lastModifiedBy>
  <cp:revision>3</cp:revision>
  <cp:lastPrinted>2020-03-05T03:38:00Z</cp:lastPrinted>
  <dcterms:created xsi:type="dcterms:W3CDTF">2020-03-04T14:20:00Z</dcterms:created>
  <dcterms:modified xsi:type="dcterms:W3CDTF">2020-03-05T03:42:00Z</dcterms:modified>
</cp:coreProperties>
</file>